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2D3BC" w14:textId="77777777" w:rsidR="004D141D" w:rsidRPr="006E5296" w:rsidRDefault="004D141D" w:rsidP="004D141D">
      <w:pPr>
        <w:jc w:val="center"/>
        <w:rPr>
          <w:rFonts w:ascii="Arial" w:hAnsi="Arial" w:cs="Arial"/>
          <w:b/>
          <w:sz w:val="40"/>
          <w:szCs w:val="40"/>
          <w:u w:val="single"/>
        </w:rPr>
      </w:pPr>
      <w:r w:rsidRPr="006E5296">
        <w:rPr>
          <w:rFonts w:ascii="Arial" w:hAnsi="Arial" w:cs="Arial"/>
          <w:b/>
          <w:sz w:val="40"/>
          <w:szCs w:val="40"/>
          <w:u w:val="single"/>
        </w:rPr>
        <w:t>Coupled Harmonic Oscillators</w:t>
      </w:r>
    </w:p>
    <w:p w14:paraId="7AB1A93D" w14:textId="77777777" w:rsidR="004D141D" w:rsidRDefault="004D141D" w:rsidP="002101F8">
      <w:pPr>
        <w:rPr>
          <w:rFonts w:ascii="Arial" w:hAnsi="Arial" w:cs="Arial"/>
          <w:b/>
          <w:sz w:val="22"/>
          <w:szCs w:val="22"/>
        </w:rPr>
      </w:pPr>
    </w:p>
    <w:p w14:paraId="0CB6701D" w14:textId="77777777" w:rsidR="009D1E0D" w:rsidRDefault="009D1E0D" w:rsidP="002101F8">
      <w:pPr>
        <w:rPr>
          <w:rFonts w:ascii="Arial" w:hAnsi="Arial" w:cs="Arial"/>
          <w:b/>
          <w:sz w:val="22"/>
          <w:szCs w:val="22"/>
        </w:rPr>
      </w:pPr>
    </w:p>
    <w:p w14:paraId="4DF7D230" w14:textId="7FFB2B71" w:rsidR="00706D6A" w:rsidRPr="00706D6A" w:rsidRDefault="00BF0ABA" w:rsidP="00706D6A">
      <w:pPr>
        <w:rPr>
          <w:rFonts w:ascii="Calibri" w:hAnsi="Calibri" w:cs="Calibri"/>
        </w:rPr>
      </w:pPr>
      <w:r>
        <w:rPr>
          <w:rFonts w:ascii="Calibri" w:hAnsi="Calibri" w:cs="Calibri"/>
        </w:rPr>
        <w:t xml:space="preserve">Just going to reproduce some sample calculations of the phonon spectrum given a screened ion-ion interaction.  </w:t>
      </w:r>
      <w:r w:rsidR="00706D6A" w:rsidRPr="00706D6A">
        <w:rPr>
          <w:rFonts w:ascii="Calibri" w:hAnsi="Calibri" w:cs="Calibri"/>
        </w:rPr>
        <w:t>In the Quantum Mechanics/Many Particles file, I solved some simple 1D examples to get the eigenvectors and energies of a lattice of ions.  Instead of reproducing that analysis here, I’m going to instead reach back to the Classical Mechanics/Coupled Harmonic Oscillators files and such.  We can use that analysis to the same effect, since, as discussed in the QM folder/Foundations file, the energies of a system are the frequencies at which wavefunctions and operators undergo periodic motion.  And of course QM operators obey the same equations of motion as their classical real number counterparts.  So to determine the energies of a lattice it suffices to solve the associated equations of motion of the position operators involved in the Hamiltonian.  So I’m going to reprise that discussion, just about word for word, below.</w:t>
      </w:r>
    </w:p>
    <w:p w14:paraId="37476A7B" w14:textId="77777777" w:rsidR="004D6E5F" w:rsidRPr="00A60D5A" w:rsidRDefault="004D6E5F" w:rsidP="002101F8">
      <w:pPr>
        <w:rPr>
          <w:rFonts w:ascii="Calibri" w:hAnsi="Calibri" w:cs="Calibri"/>
          <w:b/>
          <w:sz w:val="22"/>
          <w:szCs w:val="22"/>
        </w:rPr>
      </w:pPr>
    </w:p>
    <w:p w14:paraId="49CCD1DE" w14:textId="77777777" w:rsidR="002101F8" w:rsidRPr="00A60D5A" w:rsidRDefault="002101F8" w:rsidP="002101F8">
      <w:pPr>
        <w:rPr>
          <w:rFonts w:ascii="Calibri" w:hAnsi="Calibri" w:cs="Calibri"/>
          <w:b/>
        </w:rPr>
      </w:pPr>
      <w:r w:rsidRPr="00A60D5A">
        <w:rPr>
          <w:rFonts w:ascii="Calibri" w:hAnsi="Calibri" w:cs="Calibri"/>
          <w:b/>
        </w:rPr>
        <w:t>3D crystal lattice</w:t>
      </w:r>
    </w:p>
    <w:p w14:paraId="519BFBAD" w14:textId="77777777" w:rsidR="002101F8" w:rsidRPr="00A60D5A" w:rsidRDefault="002101F8" w:rsidP="002101F8">
      <w:pPr>
        <w:rPr>
          <w:rFonts w:ascii="Calibri" w:hAnsi="Calibri" w:cs="Calibri"/>
        </w:rPr>
      </w:pPr>
      <w:r w:rsidRPr="00A60D5A">
        <w:rPr>
          <w:rFonts w:ascii="Calibri" w:hAnsi="Calibri" w:cs="Calibri"/>
        </w:rPr>
        <w:t>Now let’s extend our analysis to a three dimensional crystal lattice, with dimensions L</w:t>
      </w:r>
      <w:r w:rsidRPr="00A60D5A">
        <w:rPr>
          <w:rFonts w:ascii="Calibri" w:hAnsi="Calibri" w:cs="Calibri"/>
          <w:vertAlign w:val="subscript"/>
        </w:rPr>
        <w:t>x</w:t>
      </w:r>
      <w:r w:rsidRPr="00A60D5A">
        <w:rPr>
          <w:rFonts w:ascii="Calibri" w:hAnsi="Calibri" w:cs="Calibri"/>
        </w:rPr>
        <w:t xml:space="preserve">            ×L</w:t>
      </w:r>
      <w:r w:rsidRPr="00A60D5A">
        <w:rPr>
          <w:rFonts w:ascii="Calibri" w:hAnsi="Calibri" w:cs="Calibri"/>
          <w:vertAlign w:val="subscript"/>
        </w:rPr>
        <w:t>y</w:t>
      </w:r>
      <w:r w:rsidRPr="00A60D5A">
        <w:rPr>
          <w:rFonts w:ascii="Calibri" w:hAnsi="Calibri" w:cs="Calibri"/>
        </w:rPr>
        <w:t>×L</w:t>
      </w:r>
      <w:r w:rsidRPr="00A60D5A">
        <w:rPr>
          <w:rFonts w:ascii="Calibri" w:hAnsi="Calibri" w:cs="Calibri"/>
          <w:vertAlign w:val="subscript"/>
        </w:rPr>
        <w:t>z</w:t>
      </w:r>
      <w:r w:rsidR="00DE3CB6" w:rsidRPr="00A60D5A">
        <w:rPr>
          <w:rFonts w:ascii="Calibri" w:hAnsi="Calibri" w:cs="Calibri"/>
        </w:rPr>
        <w:t>, lattice spacing</w:t>
      </w:r>
      <w:r w:rsidRPr="00A60D5A">
        <w:rPr>
          <w:rFonts w:ascii="Calibri" w:hAnsi="Calibri" w:cs="Calibri"/>
        </w:rPr>
        <w:t xml:space="preserve"> d</w:t>
      </w:r>
      <w:r w:rsidRPr="00A60D5A">
        <w:rPr>
          <w:rFonts w:ascii="Calibri" w:hAnsi="Calibri" w:cs="Calibri"/>
          <w:vertAlign w:val="subscript"/>
        </w:rPr>
        <w:t>x</w:t>
      </w:r>
      <w:r w:rsidRPr="00A60D5A">
        <w:rPr>
          <w:rFonts w:ascii="Calibri" w:hAnsi="Calibri" w:cs="Calibri"/>
        </w:rPr>
        <w:t>×d</w:t>
      </w:r>
      <w:r w:rsidRPr="00A60D5A">
        <w:rPr>
          <w:rFonts w:ascii="Calibri" w:hAnsi="Calibri" w:cs="Calibri"/>
          <w:vertAlign w:val="subscript"/>
        </w:rPr>
        <w:t>y</w:t>
      </w:r>
      <w:r w:rsidRPr="00A60D5A">
        <w:rPr>
          <w:rFonts w:ascii="Calibri" w:hAnsi="Calibri" w:cs="Calibri"/>
        </w:rPr>
        <w:t>×d</w:t>
      </w:r>
      <w:r w:rsidRPr="00A60D5A">
        <w:rPr>
          <w:rFonts w:ascii="Calibri" w:hAnsi="Calibri" w:cs="Calibri"/>
          <w:vertAlign w:val="subscript"/>
        </w:rPr>
        <w:t>z</w:t>
      </w:r>
      <w:r w:rsidRPr="00A60D5A">
        <w:rPr>
          <w:rFonts w:ascii="Calibri" w:hAnsi="Calibri" w:cs="Calibri"/>
        </w:rPr>
        <w:t xml:space="preserve">, and spring-like forces between the constituent atoms.  Such an arrangement is displayed below.  This arrangement is known as a cubic lattice,, for obvious reasons.  Other lattice structures are possible, and can in general be kind of complicated.  But this simple one will be enough to demonstrate the qualitative features of 3D systems that we wish to explore.  </w:t>
      </w:r>
    </w:p>
    <w:p w14:paraId="6813075E" w14:textId="77777777" w:rsidR="002101F8" w:rsidRPr="00A60D5A" w:rsidRDefault="002101F8" w:rsidP="002101F8">
      <w:pPr>
        <w:rPr>
          <w:rFonts w:ascii="Calibri" w:hAnsi="Calibri" w:cs="Calibri"/>
        </w:rPr>
      </w:pPr>
    </w:p>
    <w:p w14:paraId="3D0E9417" w14:textId="77777777" w:rsidR="002101F8" w:rsidRPr="00A60D5A" w:rsidRDefault="006F7CA3" w:rsidP="002101F8">
      <w:pPr>
        <w:rPr>
          <w:rFonts w:ascii="Calibri" w:hAnsi="Calibri" w:cs="Calibri"/>
        </w:rPr>
      </w:pPr>
      <w:r w:rsidRPr="00A60D5A">
        <w:rPr>
          <w:rFonts w:ascii="Calibri" w:hAnsi="Calibri" w:cs="Calibri"/>
        </w:rPr>
        <w:object w:dxaOrig="7529" w:dyaOrig="3525" w14:anchorId="29EDF5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65pt;height:156pt" o:ole="">
            <v:imagedata r:id="rId4" o:title="" croptop="-2231f" cropbottom="4183f" cropright="26371f"/>
          </v:shape>
          <o:OLEObject Type="Embed" ProgID="PBrush" ShapeID="_x0000_i1025" DrawAspect="Content" ObjectID="_1723467744" r:id="rId5"/>
        </w:object>
      </w:r>
    </w:p>
    <w:p w14:paraId="73540241" w14:textId="77777777" w:rsidR="002101F8" w:rsidRPr="00A60D5A" w:rsidRDefault="002101F8" w:rsidP="002101F8">
      <w:pPr>
        <w:rPr>
          <w:rFonts w:ascii="Calibri" w:hAnsi="Calibri" w:cs="Calibri"/>
        </w:rPr>
      </w:pPr>
    </w:p>
    <w:p w14:paraId="78E777E3" w14:textId="77777777" w:rsidR="002101F8" w:rsidRPr="00A60D5A" w:rsidRDefault="002101F8" w:rsidP="002101F8">
      <w:pPr>
        <w:rPr>
          <w:rFonts w:ascii="Calibri" w:hAnsi="Calibri" w:cs="Calibri"/>
        </w:rPr>
      </w:pPr>
      <w:r w:rsidRPr="00A60D5A">
        <w:rPr>
          <w:rFonts w:ascii="Calibri" w:hAnsi="Calibri" w:cs="Calibri"/>
        </w:rPr>
        <w:t>The mathematics is more complicated in this case.  But the result will be familiar.  We would write down, in principle, the forces acting on a random atom in the lattice, and attempt to solve the equation of motion.  To get the equations of motion we’ll write down the Lagrangian again…</w:t>
      </w:r>
    </w:p>
    <w:p w14:paraId="62EF3E77" w14:textId="77777777" w:rsidR="002101F8" w:rsidRPr="00A60D5A" w:rsidRDefault="002101F8" w:rsidP="002101F8">
      <w:pPr>
        <w:rPr>
          <w:rFonts w:ascii="Calibri" w:hAnsi="Calibri" w:cs="Calibri"/>
        </w:rPr>
      </w:pPr>
    </w:p>
    <w:p w14:paraId="0BD94618" w14:textId="77777777" w:rsidR="00B51D96" w:rsidRPr="00B51D96" w:rsidRDefault="00B51D96" w:rsidP="00B51D96">
      <w:pPr>
        <w:rPr>
          <w:rFonts w:ascii="Calibri" w:hAnsi="Calibri" w:cs="Calibri"/>
        </w:rPr>
      </w:pPr>
      <w:r w:rsidRPr="00B51D96">
        <w:rPr>
          <w:rFonts w:ascii="Calibri" w:hAnsi="Calibri" w:cs="Calibri"/>
          <w:position w:val="-30"/>
        </w:rPr>
        <w:object w:dxaOrig="3860" w:dyaOrig="700" w14:anchorId="0BD4CF82">
          <v:shape id="_x0000_i1026" type="#_x0000_t75" style="width:190.9pt;height:36pt" o:ole="" o:bordertopcolor="#0070c0" o:borderleftcolor="#0070c0" o:borderbottomcolor="#0070c0" o:borderrightcolor="#0070c0">
            <v:imagedata r:id="rId6" o:title=""/>
            <w10:bordertop type="single" width="8" shadow="t"/>
            <w10:borderleft type="single" width="8" shadow="t"/>
            <w10:borderbottom type="single" width="8" shadow="t"/>
            <w10:borderright type="single" width="8" shadow="t"/>
          </v:shape>
          <o:OLEObject Type="Embed" ProgID="Equation.DSMT4" ShapeID="_x0000_i1026" DrawAspect="Content" ObjectID="_1723467745" r:id="rId7"/>
        </w:object>
      </w:r>
    </w:p>
    <w:p w14:paraId="2962BF4B" w14:textId="77777777" w:rsidR="00B51D96" w:rsidRPr="00B51D96" w:rsidRDefault="00B51D96" w:rsidP="00B51D96">
      <w:pPr>
        <w:rPr>
          <w:rFonts w:ascii="Calibri" w:hAnsi="Calibri" w:cs="Calibri"/>
        </w:rPr>
      </w:pPr>
    </w:p>
    <w:p w14:paraId="4C51590B" w14:textId="77777777" w:rsidR="00B51D96" w:rsidRPr="00B51D96" w:rsidRDefault="00B51D96" w:rsidP="00B51D96">
      <w:pPr>
        <w:rPr>
          <w:rFonts w:ascii="Calibri" w:hAnsi="Calibri" w:cs="Calibri"/>
        </w:rPr>
      </w:pPr>
      <w:r w:rsidRPr="00B51D96">
        <w:rPr>
          <w:rFonts w:ascii="Calibri" w:hAnsi="Calibri" w:cs="Calibri"/>
        </w:rPr>
        <w:t xml:space="preserve">Applying the Euler-Lagrange equation…gonna do it all at once, as vectors.  We’re going to use the fact that </w:t>
      </w:r>
      <w:r w:rsidRPr="00B51D96">
        <w:rPr>
          <w:rFonts w:ascii="Calibri" w:hAnsi="Calibri" w:cs="Calibri"/>
          <w:b/>
        </w:rPr>
        <w:t>K</w:t>
      </w:r>
      <w:r w:rsidRPr="00B51D96">
        <w:rPr>
          <w:rFonts w:ascii="Calibri" w:hAnsi="Calibri" w:cs="Calibri"/>
        </w:rPr>
        <w:t xml:space="preserve"> is a symmetric matrix, i.e., that K</w:t>
      </w:r>
      <w:r w:rsidRPr="00B51D96">
        <w:rPr>
          <w:rFonts w:ascii="Calibri" w:hAnsi="Calibri" w:cs="Calibri"/>
          <w:vertAlign w:val="subscript"/>
        </w:rPr>
        <w:t>αβ</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i</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j</w:t>
      </w:r>
      <w:r w:rsidRPr="00B51D96">
        <w:rPr>
          <w:rFonts w:ascii="Calibri" w:hAnsi="Calibri" w:cs="Calibri"/>
        </w:rPr>
        <w:t>) = K</w:t>
      </w:r>
      <w:r w:rsidRPr="00B51D96">
        <w:rPr>
          <w:rFonts w:ascii="Calibri" w:hAnsi="Calibri" w:cs="Calibri"/>
          <w:vertAlign w:val="subscript"/>
        </w:rPr>
        <w:t>βα</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i</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j</w:t>
      </w:r>
      <w:r w:rsidRPr="00B51D96">
        <w:rPr>
          <w:rFonts w:ascii="Calibri" w:hAnsi="Calibri" w:cs="Calibri"/>
        </w:rPr>
        <w:t xml:space="preserve">).  Also going to use fact that </w:t>
      </w:r>
      <w:r w:rsidRPr="00B51D96">
        <w:rPr>
          <w:rFonts w:ascii="Calibri" w:hAnsi="Calibri" w:cs="Calibri"/>
          <w:b/>
        </w:rPr>
        <w:t>K</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i</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j</w:t>
      </w:r>
      <w:r w:rsidRPr="00B51D96">
        <w:rPr>
          <w:rFonts w:ascii="Calibri" w:hAnsi="Calibri" w:cs="Calibri"/>
        </w:rPr>
        <w:t xml:space="preserve">) = </w:t>
      </w:r>
      <w:r w:rsidRPr="00B51D96">
        <w:rPr>
          <w:rFonts w:ascii="Calibri" w:hAnsi="Calibri" w:cs="Calibri"/>
          <w:b/>
        </w:rPr>
        <w:t>K</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j</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i</w:t>
      </w:r>
      <w:r w:rsidRPr="00B51D96">
        <w:rPr>
          <w:rFonts w:ascii="Calibri" w:hAnsi="Calibri" w:cs="Calibri"/>
        </w:rPr>
        <w:t xml:space="preserve">).  See the properties of the </w:t>
      </w:r>
      <w:r w:rsidRPr="00B51D96">
        <w:rPr>
          <w:rFonts w:ascii="Calibri" w:hAnsi="Calibri" w:cs="Calibri"/>
          <w:b/>
        </w:rPr>
        <w:t>K</w:t>
      </w:r>
      <w:r w:rsidRPr="00B51D96">
        <w:rPr>
          <w:rFonts w:ascii="Calibri" w:hAnsi="Calibri" w:cs="Calibri"/>
        </w:rPr>
        <w:t>-matrix section for details on that.</w:t>
      </w:r>
    </w:p>
    <w:p w14:paraId="67D1C8B2" w14:textId="77777777" w:rsidR="00B51D96" w:rsidRPr="00B51D96" w:rsidRDefault="00B51D96" w:rsidP="00B51D96">
      <w:pPr>
        <w:rPr>
          <w:rFonts w:ascii="Calibri" w:hAnsi="Calibri" w:cs="Calibri"/>
        </w:rPr>
      </w:pPr>
    </w:p>
    <w:p w14:paraId="760D3C5D" w14:textId="77777777" w:rsidR="00B51D96" w:rsidRPr="00B51D96" w:rsidRDefault="00B51D96" w:rsidP="00B51D96">
      <w:pPr>
        <w:rPr>
          <w:rFonts w:ascii="Calibri" w:hAnsi="Calibri" w:cs="Calibri"/>
        </w:rPr>
      </w:pPr>
      <w:r w:rsidRPr="00B51D96">
        <w:rPr>
          <w:rFonts w:ascii="Calibri" w:hAnsi="Calibri" w:cs="Calibri"/>
          <w:position w:val="-234"/>
        </w:rPr>
        <w:object w:dxaOrig="8340" w:dyaOrig="4980" w14:anchorId="7E295F00">
          <v:shape id="_x0000_i1027" type="#_x0000_t75" style="width:417.25pt;height:252pt" o:ole="">
            <v:imagedata r:id="rId8" o:title=""/>
          </v:shape>
          <o:OLEObject Type="Embed" ProgID="Equation.DSMT4" ShapeID="_x0000_i1027" DrawAspect="Content" ObjectID="_1723467746" r:id="rId9"/>
        </w:object>
      </w:r>
    </w:p>
    <w:p w14:paraId="74D1A49B" w14:textId="77777777" w:rsidR="00B51D96" w:rsidRPr="00B51D96" w:rsidRDefault="00B51D96" w:rsidP="00B51D96">
      <w:pPr>
        <w:rPr>
          <w:rFonts w:ascii="Calibri" w:hAnsi="Calibri" w:cs="Calibri"/>
        </w:rPr>
      </w:pPr>
    </w:p>
    <w:p w14:paraId="29A4D302" w14:textId="77777777" w:rsidR="00B51D96" w:rsidRPr="00B51D96" w:rsidRDefault="00B51D96" w:rsidP="00B51D96">
      <w:pPr>
        <w:rPr>
          <w:rFonts w:ascii="Calibri" w:hAnsi="Calibri" w:cs="Calibri"/>
        </w:rPr>
      </w:pPr>
      <w:r w:rsidRPr="00B51D96">
        <w:rPr>
          <w:rFonts w:ascii="Calibri" w:hAnsi="Calibri" w:cs="Calibri"/>
        </w:rPr>
        <w:t>(in second line, can switch the order of the two r terms b/c they’re contracting against a symmetric tensor, K, and in the penultimate line, we use fact that K(R</w:t>
      </w:r>
      <w:r w:rsidRPr="00B51D96">
        <w:rPr>
          <w:rFonts w:ascii="Calibri" w:hAnsi="Calibri" w:cs="Calibri"/>
          <w:vertAlign w:val="subscript"/>
        </w:rPr>
        <w:t>i</w:t>
      </w:r>
      <w:r w:rsidRPr="00B51D96">
        <w:rPr>
          <w:rFonts w:ascii="Calibri" w:hAnsi="Calibri" w:cs="Calibri"/>
        </w:rPr>
        <w:t>,R</w:t>
      </w:r>
      <w:r w:rsidRPr="00B51D96">
        <w:rPr>
          <w:rFonts w:ascii="Calibri" w:hAnsi="Calibri" w:cs="Calibri"/>
          <w:vertAlign w:val="subscript"/>
        </w:rPr>
        <w:t>k</w:t>
      </w:r>
      <w:r w:rsidRPr="00B51D96">
        <w:rPr>
          <w:rFonts w:ascii="Calibri" w:hAnsi="Calibri" w:cs="Calibri"/>
        </w:rPr>
        <w:t>) = K(R</w:t>
      </w:r>
      <w:r w:rsidRPr="00B51D96">
        <w:rPr>
          <w:rFonts w:ascii="Calibri" w:hAnsi="Calibri" w:cs="Calibri"/>
          <w:vertAlign w:val="subscript"/>
        </w:rPr>
        <w:t>k</w:t>
      </w:r>
      <w:r w:rsidRPr="00B51D96">
        <w:rPr>
          <w:rFonts w:ascii="Calibri" w:hAnsi="Calibri" w:cs="Calibri"/>
        </w:rPr>
        <w:t>,R</w:t>
      </w:r>
      <w:r w:rsidRPr="00B51D96">
        <w:rPr>
          <w:rFonts w:ascii="Calibri" w:hAnsi="Calibri" w:cs="Calibri"/>
          <w:vertAlign w:val="subscript"/>
        </w:rPr>
        <w:t>i</w:t>
      </w:r>
      <w:r w:rsidRPr="00B51D96">
        <w:rPr>
          <w:rFonts w:ascii="Calibri" w:hAnsi="Calibri" w:cs="Calibri"/>
        </w:rPr>
        <w:t>), and in line before that we change a label of summation from k to j)  Maybe a little more on that funky derivative that gives us the unit tensor, although it’s in the Tensor file.  For instance,</w:t>
      </w:r>
    </w:p>
    <w:p w14:paraId="333FC194" w14:textId="77777777" w:rsidR="00B51D96" w:rsidRPr="00B51D96" w:rsidRDefault="00B51D96" w:rsidP="00B51D96">
      <w:pPr>
        <w:rPr>
          <w:rFonts w:ascii="Calibri" w:hAnsi="Calibri" w:cs="Calibri"/>
        </w:rPr>
      </w:pPr>
    </w:p>
    <w:p w14:paraId="2FF21A0B" w14:textId="77777777" w:rsidR="00B51D96" w:rsidRPr="00B51D96" w:rsidRDefault="00B51D96" w:rsidP="00B51D96">
      <w:pPr>
        <w:rPr>
          <w:rFonts w:ascii="Calibri" w:hAnsi="Calibri" w:cs="Calibri"/>
        </w:rPr>
      </w:pPr>
      <w:r w:rsidRPr="00B51D96">
        <w:rPr>
          <w:rFonts w:ascii="Calibri" w:hAnsi="Calibri" w:cs="Calibri"/>
          <w:position w:val="-98"/>
        </w:rPr>
        <w:object w:dxaOrig="7600" w:dyaOrig="2820" w14:anchorId="142E8CB9">
          <v:shape id="_x0000_i1028" type="#_x0000_t75" style="width:366pt;height:138pt" o:ole="">
            <v:imagedata r:id="rId10" o:title=""/>
          </v:shape>
          <o:OLEObject Type="Embed" ProgID="Equation.DSMT4" ShapeID="_x0000_i1028" DrawAspect="Content" ObjectID="_1723467747" r:id="rId11"/>
        </w:object>
      </w:r>
    </w:p>
    <w:p w14:paraId="75DDD236" w14:textId="77777777" w:rsidR="00B51D96" w:rsidRPr="00B51D96" w:rsidRDefault="00B51D96" w:rsidP="00B51D96">
      <w:pPr>
        <w:rPr>
          <w:rFonts w:ascii="Calibri" w:hAnsi="Calibri" w:cs="Calibri"/>
        </w:rPr>
      </w:pPr>
    </w:p>
    <w:p w14:paraId="59D666FD" w14:textId="77777777" w:rsidR="00B51D96" w:rsidRPr="00B51D96" w:rsidRDefault="00B51D96" w:rsidP="00B51D96">
      <w:pPr>
        <w:rPr>
          <w:rFonts w:ascii="Calibri" w:hAnsi="Calibri" w:cs="Calibri"/>
        </w:rPr>
      </w:pPr>
      <w:r w:rsidRPr="00B51D96">
        <w:rPr>
          <w:rFonts w:ascii="Calibri" w:hAnsi="Calibri" w:cs="Calibri"/>
        </w:rPr>
        <w:t xml:space="preserve">So in any event, we have the kind of expected equation.  Now going to use fact that </w:t>
      </w:r>
      <w:r w:rsidRPr="00B51D96">
        <w:rPr>
          <w:rFonts w:ascii="Calibri" w:hAnsi="Calibri" w:cs="Calibri"/>
          <w:b/>
        </w:rPr>
        <w:t>K</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i</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j</w:t>
      </w:r>
      <w:r w:rsidRPr="00B51D96">
        <w:rPr>
          <w:rFonts w:ascii="Calibri" w:hAnsi="Calibri" w:cs="Calibri"/>
        </w:rPr>
        <w:t xml:space="preserve">) = </w:t>
      </w:r>
      <w:r w:rsidRPr="00B51D96">
        <w:rPr>
          <w:rFonts w:ascii="Calibri" w:hAnsi="Calibri" w:cs="Calibri"/>
          <w:b/>
        </w:rPr>
        <w:t>K</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i</w:t>
      </w:r>
      <w:r w:rsidRPr="00B51D96">
        <w:rPr>
          <w:rFonts w:ascii="Calibri" w:hAnsi="Calibri" w:cs="Calibri"/>
        </w:rPr>
        <w:t>-</w:t>
      </w:r>
      <w:r w:rsidRPr="00B51D96">
        <w:rPr>
          <w:rFonts w:ascii="Calibri" w:hAnsi="Calibri" w:cs="Calibri"/>
          <w:b/>
        </w:rPr>
        <w:t>R</w:t>
      </w:r>
      <w:r w:rsidRPr="00B51D96">
        <w:rPr>
          <w:rFonts w:ascii="Calibri" w:hAnsi="Calibri" w:cs="Calibri"/>
          <w:vertAlign w:val="subscript"/>
        </w:rPr>
        <w:t>j</w:t>
      </w:r>
      <w:r w:rsidRPr="00B51D96">
        <w:rPr>
          <w:rFonts w:ascii="Calibri" w:hAnsi="Calibri" w:cs="Calibri"/>
        </w:rPr>
        <w:t>) – see Properties of K matrix section.  So we can write out equation of motion as:</w:t>
      </w:r>
    </w:p>
    <w:p w14:paraId="1139DE0A" w14:textId="77777777" w:rsidR="00B51D96" w:rsidRPr="00B51D96" w:rsidRDefault="00B51D96" w:rsidP="00B51D96">
      <w:pPr>
        <w:rPr>
          <w:rFonts w:ascii="Calibri" w:hAnsi="Calibri" w:cs="Calibri"/>
        </w:rPr>
      </w:pPr>
    </w:p>
    <w:p w14:paraId="7407EF36" w14:textId="77777777" w:rsidR="00B51D96" w:rsidRPr="00B51D96" w:rsidRDefault="00B51D96" w:rsidP="00B51D96">
      <w:pPr>
        <w:rPr>
          <w:rFonts w:ascii="Calibri" w:hAnsi="Calibri" w:cs="Calibri"/>
        </w:rPr>
      </w:pPr>
      <w:r w:rsidRPr="00B51D96">
        <w:rPr>
          <w:rFonts w:ascii="Calibri" w:hAnsi="Calibri" w:cs="Calibri"/>
          <w:position w:val="-30"/>
        </w:rPr>
        <w:object w:dxaOrig="2580" w:dyaOrig="560" w14:anchorId="58D94349">
          <v:shape id="_x0000_i1029" type="#_x0000_t75" style="width:132pt;height:30pt" o:ole="">
            <v:imagedata r:id="rId12" o:title=""/>
          </v:shape>
          <o:OLEObject Type="Embed" ProgID="Equation.DSMT4" ShapeID="_x0000_i1029" DrawAspect="Content" ObjectID="_1723467748" r:id="rId13"/>
        </w:object>
      </w:r>
    </w:p>
    <w:p w14:paraId="6F70D2B1" w14:textId="77777777" w:rsidR="00B51D96" w:rsidRPr="00B51D96" w:rsidRDefault="00B51D96" w:rsidP="00B51D96">
      <w:pPr>
        <w:rPr>
          <w:rFonts w:ascii="Calibri" w:hAnsi="Calibri" w:cs="Calibri"/>
        </w:rPr>
      </w:pPr>
    </w:p>
    <w:p w14:paraId="564FB5AD" w14:textId="77777777" w:rsidR="00B51D96" w:rsidRPr="00B51D96" w:rsidRDefault="00B51D96" w:rsidP="00B51D96">
      <w:pPr>
        <w:rPr>
          <w:rFonts w:ascii="Calibri" w:hAnsi="Calibri" w:cs="Calibri"/>
        </w:rPr>
      </w:pPr>
      <w:r w:rsidRPr="00B51D96">
        <w:rPr>
          <w:rFonts w:ascii="Calibri" w:hAnsi="Calibri" w:cs="Calibri"/>
        </w:rPr>
        <w:t xml:space="preserve">Again, assume an expression of the form: </w:t>
      </w:r>
    </w:p>
    <w:p w14:paraId="4AF9A4E9" w14:textId="77777777" w:rsidR="00B51D96" w:rsidRPr="00B51D96" w:rsidRDefault="00B51D96" w:rsidP="00B51D96">
      <w:pPr>
        <w:rPr>
          <w:rFonts w:ascii="Calibri" w:hAnsi="Calibri" w:cs="Calibri"/>
        </w:rPr>
      </w:pPr>
    </w:p>
    <w:p w14:paraId="66384A2C" w14:textId="77777777" w:rsidR="00B51D96" w:rsidRPr="00B51D96" w:rsidRDefault="00B51D96" w:rsidP="00B51D96">
      <w:pPr>
        <w:rPr>
          <w:rFonts w:ascii="Calibri" w:hAnsi="Calibri" w:cs="Calibri"/>
        </w:rPr>
      </w:pPr>
      <w:r w:rsidRPr="00B51D96">
        <w:rPr>
          <w:rFonts w:ascii="Calibri" w:hAnsi="Calibri" w:cs="Calibri"/>
          <w:position w:val="-12"/>
        </w:rPr>
        <w:object w:dxaOrig="1700" w:dyaOrig="380" w14:anchorId="21F73C8F">
          <v:shape id="_x0000_i1030" type="#_x0000_t75" style="width:84pt;height:18pt" o:ole="" o:bordertopcolor="this" o:borderleftcolor="this" o:borderbottomcolor="this" o:borderrightcolor="this">
            <v:imagedata r:id="rId14" o:title=""/>
            <w10:bordertop type="single" width="8"/>
            <w10:borderleft type="single" width="8"/>
            <w10:borderbottom type="single" width="8"/>
            <w10:borderright type="single" width="8"/>
          </v:shape>
          <o:OLEObject Type="Embed" ProgID="Equation.DSMT4" ShapeID="_x0000_i1030" DrawAspect="Content" ObjectID="_1723467749" r:id="rId15"/>
        </w:object>
      </w:r>
    </w:p>
    <w:p w14:paraId="1882576C" w14:textId="77777777" w:rsidR="00B51D96" w:rsidRPr="00B51D96" w:rsidRDefault="00B51D96" w:rsidP="00B51D96">
      <w:pPr>
        <w:rPr>
          <w:rFonts w:ascii="Calibri" w:hAnsi="Calibri" w:cs="Calibri"/>
        </w:rPr>
      </w:pPr>
    </w:p>
    <w:p w14:paraId="5B60911D" w14:textId="77777777" w:rsidR="00B51D96" w:rsidRPr="00B51D96" w:rsidRDefault="00B51D96" w:rsidP="00B51D96">
      <w:pPr>
        <w:rPr>
          <w:rFonts w:ascii="Calibri" w:hAnsi="Calibri" w:cs="Calibri"/>
        </w:rPr>
      </w:pPr>
      <w:r w:rsidRPr="00B51D96">
        <w:rPr>
          <w:rFonts w:ascii="Calibri" w:hAnsi="Calibri" w:cs="Calibri"/>
        </w:rPr>
        <w:t>Applying the periodic boundary conditions like before will require that u</w:t>
      </w:r>
      <w:r w:rsidRPr="00B51D96">
        <w:rPr>
          <w:rFonts w:ascii="Calibri" w:hAnsi="Calibri" w:cs="Calibri"/>
          <w:vertAlign w:val="subscript"/>
        </w:rPr>
        <w:t>i</w:t>
      </w:r>
      <w:r w:rsidRPr="00B51D96">
        <w:rPr>
          <w:rFonts w:ascii="Calibri" w:hAnsi="Calibri" w:cs="Calibri"/>
        </w:rPr>
        <w:t xml:space="preserve"> take the form:</w:t>
      </w:r>
    </w:p>
    <w:p w14:paraId="22ABFF4C" w14:textId="77777777" w:rsidR="00B51D96" w:rsidRPr="00B51D96" w:rsidRDefault="00B51D96" w:rsidP="00B51D96">
      <w:pPr>
        <w:rPr>
          <w:rFonts w:ascii="Calibri" w:hAnsi="Calibri" w:cs="Calibri"/>
        </w:rPr>
      </w:pPr>
    </w:p>
    <w:p w14:paraId="7C7D04AB" w14:textId="134A05FF" w:rsidR="00B51D96" w:rsidRDefault="00B51D96" w:rsidP="00B51D96">
      <w:pPr>
        <w:rPr>
          <w:rFonts w:ascii="Calibri" w:hAnsi="Calibri" w:cs="Calibri"/>
        </w:rPr>
      </w:pPr>
      <w:r w:rsidRPr="00B51D96">
        <w:rPr>
          <w:rFonts w:ascii="Calibri" w:hAnsi="Calibri" w:cs="Calibri"/>
          <w:position w:val="-36"/>
        </w:rPr>
        <w:object w:dxaOrig="9460" w:dyaOrig="840" w14:anchorId="24DB0927">
          <v:shape id="_x0000_i1031" type="#_x0000_t75" style="width:474pt;height:42pt" o:ole="">
            <v:imagedata r:id="rId16" o:title=""/>
          </v:shape>
          <o:OLEObject Type="Embed" ProgID="Equation.DSMT4" ShapeID="_x0000_i1031" DrawAspect="Content" ObjectID="_1723467750" r:id="rId17"/>
        </w:object>
      </w:r>
    </w:p>
    <w:p w14:paraId="19D4C4A2" w14:textId="77777777" w:rsidR="008176C0" w:rsidRPr="00B51D96" w:rsidRDefault="008176C0" w:rsidP="00B51D96">
      <w:pPr>
        <w:rPr>
          <w:rFonts w:ascii="Calibri" w:hAnsi="Calibri" w:cs="Calibri"/>
        </w:rPr>
      </w:pPr>
    </w:p>
    <w:p w14:paraId="63290EDA" w14:textId="77777777" w:rsidR="00B51D96" w:rsidRPr="00B51D96" w:rsidRDefault="00B51D96" w:rsidP="00B51D96">
      <w:pPr>
        <w:rPr>
          <w:rFonts w:ascii="Calibri" w:hAnsi="Calibri" w:cs="Calibri"/>
        </w:rPr>
      </w:pPr>
      <w:r w:rsidRPr="00B51D96">
        <w:rPr>
          <w:rFonts w:ascii="Calibri" w:hAnsi="Calibri" w:cs="Calibri"/>
        </w:rPr>
        <w:t>Filling this into the equations of motion we get:</w:t>
      </w:r>
    </w:p>
    <w:p w14:paraId="392BAF6A" w14:textId="77777777" w:rsidR="00B51D96" w:rsidRPr="00B51D96" w:rsidRDefault="00B51D96" w:rsidP="00B51D96">
      <w:pPr>
        <w:rPr>
          <w:rFonts w:ascii="Calibri" w:hAnsi="Calibri" w:cs="Calibri"/>
        </w:rPr>
      </w:pPr>
    </w:p>
    <w:p w14:paraId="5BF556C3" w14:textId="77777777" w:rsidR="00B51D96" w:rsidRPr="00B51D96" w:rsidRDefault="00B51D96" w:rsidP="00B51D96">
      <w:pPr>
        <w:rPr>
          <w:rFonts w:ascii="Calibri" w:hAnsi="Calibri" w:cs="Calibri"/>
        </w:rPr>
      </w:pPr>
      <w:r w:rsidRPr="00B51D96">
        <w:rPr>
          <w:rFonts w:ascii="Calibri" w:hAnsi="Calibri" w:cs="Calibri"/>
          <w:position w:val="-114"/>
        </w:rPr>
        <w:object w:dxaOrig="4340" w:dyaOrig="2400" w14:anchorId="01FAD06C">
          <v:shape id="_x0000_i1032" type="#_x0000_t75" style="width:3in;height:120pt" o:ole="">
            <v:imagedata r:id="rId18" o:title=""/>
          </v:shape>
          <o:OLEObject Type="Embed" ProgID="Equation.DSMT4" ShapeID="_x0000_i1032" DrawAspect="Content" ObjectID="_1723467751" r:id="rId19"/>
        </w:object>
      </w:r>
    </w:p>
    <w:p w14:paraId="6E0E6E33" w14:textId="77777777" w:rsidR="00B51D96" w:rsidRPr="00B51D96" w:rsidRDefault="00B51D96" w:rsidP="00B51D96">
      <w:pPr>
        <w:rPr>
          <w:rFonts w:ascii="Calibri" w:hAnsi="Calibri" w:cs="Calibri"/>
        </w:rPr>
      </w:pPr>
    </w:p>
    <w:p w14:paraId="3AA681EE" w14:textId="77777777" w:rsidR="00B51D96" w:rsidRPr="00B51D96" w:rsidRDefault="00B51D96" w:rsidP="00B51D96">
      <w:pPr>
        <w:rPr>
          <w:rFonts w:ascii="Calibri" w:hAnsi="Calibri" w:cs="Calibri"/>
        </w:rPr>
      </w:pPr>
      <w:r w:rsidRPr="00B51D96">
        <w:rPr>
          <w:rFonts w:ascii="Calibri" w:hAnsi="Calibri" w:cs="Calibri"/>
        </w:rPr>
        <w:t>If we define:</w:t>
      </w:r>
    </w:p>
    <w:p w14:paraId="20D3546A" w14:textId="77777777" w:rsidR="00B51D96" w:rsidRPr="00B51D96" w:rsidRDefault="00B51D96" w:rsidP="00B51D96">
      <w:pPr>
        <w:rPr>
          <w:rFonts w:ascii="Calibri" w:hAnsi="Calibri" w:cs="Calibri"/>
        </w:rPr>
      </w:pPr>
    </w:p>
    <w:p w14:paraId="665A2EE3" w14:textId="77777777" w:rsidR="00B51D96" w:rsidRPr="00B51D96" w:rsidRDefault="00B51D96" w:rsidP="00B51D96">
      <w:pPr>
        <w:rPr>
          <w:rFonts w:ascii="Calibri" w:hAnsi="Calibri" w:cs="Calibri"/>
        </w:rPr>
      </w:pPr>
      <w:r w:rsidRPr="00B51D96">
        <w:rPr>
          <w:rFonts w:ascii="Calibri" w:hAnsi="Calibri" w:cs="Calibri"/>
          <w:position w:val="-30"/>
        </w:rPr>
        <w:object w:dxaOrig="3180" w:dyaOrig="700" w14:anchorId="0E1A7C01">
          <v:shape id="_x0000_i1033" type="#_x0000_t75" style="width:162pt;height:36pt" o:ole="">
            <v:imagedata r:id="rId20" o:title=""/>
          </v:shape>
          <o:OLEObject Type="Embed" ProgID="Equation.DSMT4" ShapeID="_x0000_i1033" DrawAspect="Content" ObjectID="_1723467752" r:id="rId21"/>
        </w:object>
      </w:r>
    </w:p>
    <w:p w14:paraId="2CC5A623" w14:textId="77777777" w:rsidR="00B51D96" w:rsidRPr="00B51D96" w:rsidRDefault="00B51D96" w:rsidP="00B51D96">
      <w:pPr>
        <w:rPr>
          <w:rFonts w:ascii="Calibri" w:hAnsi="Calibri" w:cs="Calibri"/>
        </w:rPr>
      </w:pPr>
    </w:p>
    <w:p w14:paraId="3583673B" w14:textId="77777777" w:rsidR="00B51D96" w:rsidRPr="00B51D96" w:rsidRDefault="00B51D96" w:rsidP="00B51D96">
      <w:pPr>
        <w:rPr>
          <w:rFonts w:ascii="Calibri" w:hAnsi="Calibri" w:cs="Calibri"/>
        </w:rPr>
      </w:pPr>
      <w:r w:rsidRPr="00B51D96">
        <w:rPr>
          <w:rFonts w:ascii="Calibri" w:hAnsi="Calibri" w:cs="Calibri"/>
        </w:rPr>
        <w:t>then we can write this equation as:</w:t>
      </w:r>
    </w:p>
    <w:p w14:paraId="0D1C0619" w14:textId="77777777" w:rsidR="00B51D96" w:rsidRPr="00B51D96" w:rsidRDefault="00B51D96" w:rsidP="00B51D96">
      <w:pPr>
        <w:rPr>
          <w:rFonts w:ascii="Calibri" w:hAnsi="Calibri" w:cs="Calibri"/>
        </w:rPr>
      </w:pPr>
    </w:p>
    <w:p w14:paraId="0722A163" w14:textId="77777777" w:rsidR="00B51D96" w:rsidRPr="00B51D96" w:rsidRDefault="00B51D96" w:rsidP="00B51D96">
      <w:pPr>
        <w:rPr>
          <w:rFonts w:ascii="Calibri" w:hAnsi="Calibri" w:cs="Calibri"/>
        </w:rPr>
      </w:pPr>
      <w:r w:rsidRPr="00B51D96">
        <w:rPr>
          <w:rFonts w:ascii="Calibri" w:hAnsi="Calibri" w:cs="Calibri"/>
          <w:position w:val="-10"/>
        </w:rPr>
        <w:object w:dxaOrig="1579" w:dyaOrig="360" w14:anchorId="2913F1C2">
          <v:shape id="_x0000_i1034" type="#_x0000_t75" style="width:78.55pt;height:18pt" o:ole="">
            <v:imagedata r:id="rId22" o:title=""/>
          </v:shape>
          <o:OLEObject Type="Embed" ProgID="Equation.DSMT4" ShapeID="_x0000_i1034" DrawAspect="Content" ObjectID="_1723467753" r:id="rId23"/>
        </w:object>
      </w:r>
    </w:p>
    <w:p w14:paraId="5695FE33" w14:textId="77777777" w:rsidR="00B51D96" w:rsidRPr="00B51D96" w:rsidRDefault="00B51D96" w:rsidP="00B51D96">
      <w:pPr>
        <w:rPr>
          <w:rFonts w:ascii="Calibri" w:hAnsi="Calibri" w:cs="Calibri"/>
        </w:rPr>
      </w:pPr>
    </w:p>
    <w:p w14:paraId="5345BCF3" w14:textId="77777777" w:rsidR="00B51D96" w:rsidRPr="00B51D96" w:rsidRDefault="00B51D96" w:rsidP="00B51D96">
      <w:pPr>
        <w:rPr>
          <w:rFonts w:ascii="Calibri" w:hAnsi="Calibri" w:cs="Calibri"/>
        </w:rPr>
      </w:pPr>
      <w:r w:rsidRPr="00B51D96">
        <w:rPr>
          <w:rFonts w:ascii="Calibri" w:hAnsi="Calibri" w:cs="Calibri"/>
        </w:rPr>
        <w:t>(it seems that we still have d.o.f. associated with R</w:t>
      </w:r>
      <w:r w:rsidRPr="00B51D96">
        <w:rPr>
          <w:rFonts w:ascii="Calibri" w:hAnsi="Calibri" w:cs="Calibri"/>
          <w:vertAlign w:val="subscript"/>
        </w:rPr>
        <w:t>i</w:t>
      </w:r>
      <w:r w:rsidRPr="00B51D96">
        <w:rPr>
          <w:rFonts w:ascii="Calibri" w:hAnsi="Calibri" w:cs="Calibri"/>
        </w:rPr>
        <w:t xml:space="preserve"> d because we’re not summing over i, but in reality, due to the periodicity of the crystal, there are only N distinct R</w:t>
      </w:r>
      <w:r w:rsidRPr="00B51D96">
        <w:rPr>
          <w:rFonts w:ascii="Calibri" w:hAnsi="Calibri" w:cs="Calibri"/>
          <w:vertAlign w:val="subscript"/>
        </w:rPr>
        <w:t>i</w:t>
      </w:r>
      <w:r w:rsidRPr="00B51D96">
        <w:rPr>
          <w:rFonts w:ascii="Calibri" w:hAnsi="Calibri" w:cs="Calibri"/>
        </w:rPr>
        <w:t xml:space="preserve"> – R</w:t>
      </w:r>
      <w:r w:rsidRPr="00B51D96">
        <w:rPr>
          <w:rFonts w:ascii="Calibri" w:hAnsi="Calibri" w:cs="Calibri"/>
          <w:vertAlign w:val="subscript"/>
        </w:rPr>
        <w:t>j</w:t>
      </w:r>
      <w:r w:rsidRPr="00B51D96">
        <w:rPr>
          <w:rFonts w:ascii="Calibri" w:hAnsi="Calibri" w:cs="Calibri"/>
        </w:rPr>
        <w:t xml:space="preserve"> values – see Properties section)  This is a matrix equation for the eigenvectors </w:t>
      </w:r>
      <w:r w:rsidRPr="00B51D96">
        <w:rPr>
          <w:rFonts w:ascii="Calibri" w:hAnsi="Calibri" w:cs="Calibri"/>
          <w:b/>
        </w:rPr>
        <w:t>ε</w:t>
      </w:r>
      <w:r w:rsidRPr="00B51D96">
        <w:rPr>
          <w:rFonts w:ascii="Calibri" w:hAnsi="Calibri" w:cs="Calibri"/>
        </w:rPr>
        <w:t xml:space="preserve">.  Since this is a three dimensional matrix, there will be three such eigenvectors.  And correspondingly there will be three such eigenvalues.  </w:t>
      </w:r>
    </w:p>
    <w:p w14:paraId="356E88A0" w14:textId="77777777" w:rsidR="00B51D96" w:rsidRPr="00B51D96" w:rsidRDefault="00B51D96" w:rsidP="00B51D96">
      <w:pPr>
        <w:rPr>
          <w:rFonts w:ascii="Calibri" w:hAnsi="Calibri" w:cs="Calibri"/>
        </w:rPr>
      </w:pPr>
    </w:p>
    <w:p w14:paraId="6C7C2D80" w14:textId="77777777" w:rsidR="00B51D96" w:rsidRPr="00B51D96" w:rsidRDefault="00B51D96" w:rsidP="00B51D96">
      <w:pPr>
        <w:rPr>
          <w:rFonts w:ascii="Calibri" w:hAnsi="Calibri" w:cs="Calibri"/>
        </w:rPr>
      </w:pPr>
      <w:r w:rsidRPr="00B51D96">
        <w:rPr>
          <w:rFonts w:ascii="Calibri" w:hAnsi="Calibri" w:cs="Calibri"/>
          <w:position w:val="-30"/>
        </w:rPr>
        <w:object w:dxaOrig="1480" w:dyaOrig="720" w14:anchorId="7D2E5D37">
          <v:shape id="_x0000_i1035" type="#_x0000_t75" style="width:1in;height:36pt" o:ole="" o:bordertopcolor="this" o:borderleftcolor="this" o:borderbottomcolor="this" o:borderrightcolor="this">
            <v:imagedata r:id="rId24" o:title=""/>
            <w10:bordertop type="single" width="8" shadow="t"/>
            <w10:borderleft type="single" width="8" shadow="t"/>
            <w10:borderbottom type="single" width="8" shadow="t"/>
            <w10:borderright type="single" width="8" shadow="t"/>
          </v:shape>
          <o:OLEObject Type="Embed" ProgID="Equation.DSMT4" ShapeID="_x0000_i1035" DrawAspect="Content" ObjectID="_1723467754" r:id="rId25"/>
        </w:object>
      </w:r>
    </w:p>
    <w:p w14:paraId="72EA7D5C" w14:textId="77777777" w:rsidR="00B51D96" w:rsidRPr="00B51D96" w:rsidRDefault="00B51D96" w:rsidP="00B51D96">
      <w:pPr>
        <w:rPr>
          <w:rFonts w:ascii="Calibri" w:hAnsi="Calibri" w:cs="Calibri"/>
        </w:rPr>
      </w:pPr>
    </w:p>
    <w:p w14:paraId="28D827FC" w14:textId="77777777" w:rsidR="00B51D96" w:rsidRPr="00B51D96" w:rsidRDefault="00B51D96" w:rsidP="00B51D96">
      <w:pPr>
        <w:rPr>
          <w:rFonts w:ascii="Calibri" w:hAnsi="Calibri" w:cs="Calibri"/>
        </w:rPr>
      </w:pPr>
      <w:r w:rsidRPr="00B51D96">
        <w:rPr>
          <w:rFonts w:ascii="Calibri" w:hAnsi="Calibri" w:cs="Calibri"/>
        </w:rPr>
        <w:t xml:space="preserve">In a homogeneous medium, one of the eigenvectors will be parallel to the direction of propagation of the wave, i.e., along </w:t>
      </w:r>
      <w:r w:rsidRPr="00B51D96">
        <w:rPr>
          <w:rFonts w:ascii="Calibri" w:hAnsi="Calibri" w:cs="Calibri"/>
          <w:b/>
        </w:rPr>
        <w:t>k</w:t>
      </w:r>
      <w:r w:rsidRPr="00B51D96">
        <w:rPr>
          <w:rFonts w:ascii="Calibri" w:hAnsi="Calibri" w:cs="Calibri"/>
        </w:rPr>
        <w:t xml:space="preserve">, and the other two will be perpendicular to </w:t>
      </w:r>
      <w:r w:rsidRPr="00B51D96">
        <w:rPr>
          <w:rFonts w:ascii="Calibri" w:hAnsi="Calibri" w:cs="Calibri"/>
          <w:b/>
        </w:rPr>
        <w:t>k</w:t>
      </w:r>
      <w:r w:rsidRPr="00B51D96">
        <w:rPr>
          <w:rFonts w:ascii="Calibri" w:hAnsi="Calibri" w:cs="Calibri"/>
        </w:rPr>
        <w:t>, as was the case for the 1D crystal we looked at above.  That is, there will be a longitudinal wave and two transverse waves.  For crystals that aren’t homogeneous – meaning the couplings are not the same in all spatial directions the eigenvectors won’t generally work out like this, and the waves won’t be purely transverse or longitudinal.  The general solution to the equations of motion would look like,</w:t>
      </w:r>
    </w:p>
    <w:p w14:paraId="0782C83D" w14:textId="77777777" w:rsidR="00B51D96" w:rsidRPr="00B51D96" w:rsidRDefault="00B51D96" w:rsidP="00B51D96">
      <w:pPr>
        <w:rPr>
          <w:rFonts w:ascii="Calibri" w:hAnsi="Calibri" w:cs="Calibri"/>
        </w:rPr>
      </w:pPr>
    </w:p>
    <w:p w14:paraId="3F488FE5" w14:textId="77777777" w:rsidR="00B51D96" w:rsidRPr="00B51D96" w:rsidRDefault="00B51D96" w:rsidP="00B51D96">
      <w:pPr>
        <w:rPr>
          <w:rFonts w:ascii="Calibri" w:hAnsi="Calibri" w:cs="Calibri"/>
        </w:rPr>
      </w:pPr>
      <w:r w:rsidRPr="00B51D96">
        <w:rPr>
          <w:rFonts w:ascii="Calibri" w:hAnsi="Calibri" w:cs="Calibri"/>
          <w:position w:val="-66"/>
        </w:rPr>
        <w:object w:dxaOrig="4459" w:dyaOrig="1440" w14:anchorId="76BAFA98">
          <v:shape id="_x0000_i1036" type="#_x0000_t75" style="width:222pt;height:1in" o:ole="" filled="t" fillcolor="#cfc">
            <v:imagedata r:id="rId26" o:title=""/>
          </v:shape>
          <o:OLEObject Type="Embed" ProgID="Equation.DSMT4" ShapeID="_x0000_i1036" DrawAspect="Content" ObjectID="_1723467755" r:id="rId27"/>
        </w:object>
      </w:r>
    </w:p>
    <w:p w14:paraId="5DC525D2" w14:textId="77777777" w:rsidR="00B51D96" w:rsidRPr="00B51D96" w:rsidRDefault="00B51D96" w:rsidP="00B51D96">
      <w:pPr>
        <w:rPr>
          <w:rFonts w:ascii="Calibri" w:hAnsi="Calibri" w:cs="Calibri"/>
        </w:rPr>
      </w:pPr>
    </w:p>
    <w:p w14:paraId="6F48DD20" w14:textId="77777777" w:rsidR="00B51D96" w:rsidRPr="00B51D96" w:rsidRDefault="00B51D96" w:rsidP="00B51D96">
      <w:pPr>
        <w:rPr>
          <w:rFonts w:ascii="Calibri" w:hAnsi="Calibri" w:cs="Calibri"/>
        </w:rPr>
      </w:pPr>
      <w:r w:rsidRPr="00B51D96">
        <w:rPr>
          <w:rFonts w:ascii="Calibri" w:hAnsi="Calibri" w:cs="Calibri"/>
        </w:rPr>
        <w:t xml:space="preserve">The usual caveat about the k = 0 harmonic applies.  Plotted below are the typical frequency spectrums.  Again, there will be 3 sets of frequencies, corresponding to oscillations along the direction </w:t>
      </w:r>
      <w:r w:rsidRPr="00B51D96">
        <w:rPr>
          <w:rFonts w:ascii="Calibri" w:hAnsi="Calibri" w:cs="Calibri"/>
          <w:b/>
        </w:rPr>
        <w:t>ε</w:t>
      </w:r>
      <w:r w:rsidRPr="00B51D96">
        <w:rPr>
          <w:rFonts w:ascii="Calibri" w:hAnsi="Calibri" w:cs="Calibri"/>
          <w:vertAlign w:val="subscript"/>
        </w:rPr>
        <w:t>k1</w:t>
      </w:r>
      <w:r w:rsidRPr="00B51D96">
        <w:rPr>
          <w:rFonts w:ascii="Calibri" w:hAnsi="Calibri" w:cs="Calibri"/>
        </w:rPr>
        <w:t xml:space="preserve">, </w:t>
      </w:r>
      <w:r w:rsidRPr="00B51D96">
        <w:rPr>
          <w:rFonts w:ascii="Calibri" w:hAnsi="Calibri" w:cs="Calibri"/>
          <w:b/>
        </w:rPr>
        <w:t>ε</w:t>
      </w:r>
      <w:r w:rsidRPr="00B51D96">
        <w:rPr>
          <w:rFonts w:ascii="Calibri" w:hAnsi="Calibri" w:cs="Calibri"/>
          <w:vertAlign w:val="subscript"/>
        </w:rPr>
        <w:t>k2</w:t>
      </w:r>
      <w:r w:rsidRPr="00B51D96">
        <w:rPr>
          <w:rFonts w:ascii="Calibri" w:hAnsi="Calibri" w:cs="Calibri"/>
        </w:rPr>
        <w:t xml:space="preserve">, and </w:t>
      </w:r>
      <w:r w:rsidRPr="00B51D96">
        <w:rPr>
          <w:rFonts w:ascii="Calibri" w:hAnsi="Calibri" w:cs="Calibri"/>
          <w:b/>
        </w:rPr>
        <w:t>ε</w:t>
      </w:r>
      <w:r w:rsidRPr="00B51D96">
        <w:rPr>
          <w:rFonts w:ascii="Calibri" w:hAnsi="Calibri" w:cs="Calibri"/>
          <w:vertAlign w:val="subscript"/>
        </w:rPr>
        <w:t>k3</w:t>
      </w:r>
      <w:r w:rsidRPr="00B51D96">
        <w:rPr>
          <w:rFonts w:ascii="Calibri" w:hAnsi="Calibri" w:cs="Calibri"/>
        </w:rPr>
        <w:t xml:space="preserve">.  The plot below is for a two dimensional lattice (Python sucks at rendering multiple 3d images on same axes so this is best I can do).  </w:t>
      </w:r>
    </w:p>
    <w:p w14:paraId="59580DC8" w14:textId="77777777" w:rsidR="00B51D96" w:rsidRPr="00B51D96" w:rsidRDefault="00B51D96" w:rsidP="00B51D96">
      <w:pPr>
        <w:rPr>
          <w:rFonts w:ascii="Calibri" w:hAnsi="Calibri" w:cs="Calibri"/>
        </w:rPr>
      </w:pPr>
    </w:p>
    <w:p w14:paraId="2215A6EC" w14:textId="77777777" w:rsidR="00B51D96" w:rsidRPr="00B51D96" w:rsidRDefault="00B51D96" w:rsidP="00B51D96">
      <w:pPr>
        <w:rPr>
          <w:rFonts w:ascii="Calibri" w:hAnsi="Calibri" w:cs="Calibri"/>
        </w:rPr>
      </w:pPr>
      <w:r w:rsidRPr="00B51D96">
        <w:rPr>
          <w:rFonts w:ascii="Calibri" w:hAnsi="Calibri" w:cs="Calibri"/>
        </w:rPr>
        <w:object w:dxaOrig="7213" w:dyaOrig="5544" w14:anchorId="7E2C7D8B">
          <v:shape id="_x0000_i1037" type="#_x0000_t75" style="width:246.55pt;height:192pt" o:ole="">
            <v:imagedata r:id="rId28" o:title="" croptop="6809f" cropbottom="2979f" cropleft="4035f" cropright="7524f"/>
          </v:shape>
          <o:OLEObject Type="Embed" ProgID="PBrush" ShapeID="_x0000_i1037" DrawAspect="Content" ObjectID="_1723467756" r:id="rId29"/>
        </w:object>
      </w:r>
    </w:p>
    <w:p w14:paraId="3CAEA0FC" w14:textId="77777777" w:rsidR="00B51D96" w:rsidRDefault="00B51D96" w:rsidP="002101F8">
      <w:pPr>
        <w:rPr>
          <w:rFonts w:ascii="Calibri" w:hAnsi="Calibri" w:cs="Calibri"/>
        </w:rPr>
      </w:pPr>
    </w:p>
    <w:p w14:paraId="1B1AD5C4" w14:textId="4CF59C04" w:rsidR="002101F8" w:rsidRPr="00A60D5A" w:rsidRDefault="00BF0ABA" w:rsidP="002101F8">
      <w:pPr>
        <w:rPr>
          <w:rFonts w:ascii="Calibri" w:hAnsi="Calibri" w:cs="Calibri"/>
        </w:rPr>
      </w:pPr>
      <w:r>
        <w:rPr>
          <w:rFonts w:ascii="Calibri" w:hAnsi="Calibri" w:cs="Calibri"/>
        </w:rPr>
        <w:t>S</w:t>
      </w:r>
      <w:r w:rsidR="00272583" w:rsidRPr="00A60D5A">
        <w:rPr>
          <w:rFonts w:ascii="Calibri" w:hAnsi="Calibri" w:cs="Calibri"/>
        </w:rPr>
        <w:t>o the quantum mechanical energies would be:</w:t>
      </w:r>
    </w:p>
    <w:p w14:paraId="6F8791A6" w14:textId="77777777" w:rsidR="00272583" w:rsidRPr="00A60D5A" w:rsidRDefault="00272583" w:rsidP="002101F8">
      <w:pPr>
        <w:rPr>
          <w:rFonts w:ascii="Calibri" w:hAnsi="Calibri" w:cs="Calibri"/>
        </w:rPr>
      </w:pPr>
    </w:p>
    <w:p w14:paraId="3EEB7827" w14:textId="77777777" w:rsidR="00272583" w:rsidRPr="00A60D5A" w:rsidRDefault="003E3F00" w:rsidP="002101F8">
      <w:pPr>
        <w:rPr>
          <w:rFonts w:ascii="Calibri" w:hAnsi="Calibri" w:cs="Calibri"/>
        </w:rPr>
      </w:pPr>
      <w:r w:rsidRPr="00A60D5A">
        <w:rPr>
          <w:rFonts w:ascii="Calibri" w:hAnsi="Calibri" w:cs="Calibri"/>
          <w:position w:val="-28"/>
        </w:rPr>
        <w:object w:dxaOrig="2640" w:dyaOrig="540" w14:anchorId="29836931">
          <v:shape id="_x0000_i1038" type="#_x0000_t75" style="width:132pt;height:26.75pt" o:ole="" filled="t" fillcolor="#cfc">
            <v:imagedata r:id="rId30" o:title=""/>
          </v:shape>
          <o:OLEObject Type="Embed" ProgID="Equation.DSMT4" ShapeID="_x0000_i1038" DrawAspect="Content" ObjectID="_1723467757" r:id="rId31"/>
        </w:object>
      </w:r>
    </w:p>
    <w:p w14:paraId="6A6D4AE7" w14:textId="77777777" w:rsidR="002101F8" w:rsidRPr="00A60D5A" w:rsidRDefault="002101F8" w:rsidP="002101F8">
      <w:pPr>
        <w:rPr>
          <w:rFonts w:ascii="Calibri" w:hAnsi="Calibri" w:cs="Calibri"/>
        </w:rPr>
      </w:pPr>
    </w:p>
    <w:p w14:paraId="7DDF7ED8" w14:textId="77777777" w:rsidR="003E3F00" w:rsidRPr="00A60D5A" w:rsidRDefault="003E3F00" w:rsidP="002101F8">
      <w:pPr>
        <w:rPr>
          <w:rFonts w:ascii="Calibri" w:hAnsi="Calibri" w:cs="Calibri"/>
        </w:rPr>
      </w:pPr>
      <w:r w:rsidRPr="00A60D5A">
        <w:rPr>
          <w:rFonts w:ascii="Calibri" w:hAnsi="Calibri" w:cs="Calibri"/>
        </w:rPr>
        <w:t xml:space="preserve">where </w:t>
      </w:r>
      <w:r>
        <w:rPr>
          <w:rFonts w:ascii="Calibri" w:hAnsi="Calibri" w:cs="Calibri"/>
        </w:rPr>
        <w:t>λ</w:t>
      </w:r>
      <w:r w:rsidRPr="00A60D5A">
        <w:rPr>
          <w:rFonts w:ascii="Calibri" w:hAnsi="Calibri" w:cs="Calibri"/>
        </w:rPr>
        <w:t xml:space="preserve"> runs from 1 to 3.  </w:t>
      </w:r>
    </w:p>
    <w:p w14:paraId="02121923" w14:textId="77777777" w:rsidR="003E3F00" w:rsidRPr="00A60D5A" w:rsidRDefault="003E3F00" w:rsidP="002101F8">
      <w:pPr>
        <w:rPr>
          <w:rFonts w:ascii="Calibri" w:hAnsi="Calibri" w:cs="Calibri"/>
        </w:rPr>
      </w:pPr>
    </w:p>
    <w:p w14:paraId="0B5B0027" w14:textId="77777777" w:rsidR="002101F8" w:rsidRPr="00A60D5A" w:rsidRDefault="002101F8" w:rsidP="002101F8">
      <w:pPr>
        <w:rPr>
          <w:rFonts w:ascii="Calibri" w:hAnsi="Calibri" w:cs="Calibri"/>
          <w:b/>
        </w:rPr>
      </w:pPr>
      <w:r w:rsidRPr="00A60D5A">
        <w:rPr>
          <w:rFonts w:ascii="Calibri" w:hAnsi="Calibri" w:cs="Calibri"/>
          <w:b/>
        </w:rPr>
        <w:t>Example: Applying this formalism</w:t>
      </w:r>
      <w:r w:rsidR="002B0810" w:rsidRPr="00A60D5A">
        <w:rPr>
          <w:rFonts w:ascii="Calibri" w:hAnsi="Calibri" w:cs="Calibri"/>
          <w:b/>
        </w:rPr>
        <w:t xml:space="preserve"> to</w:t>
      </w:r>
      <w:r w:rsidRPr="00A60D5A">
        <w:rPr>
          <w:rFonts w:ascii="Calibri" w:hAnsi="Calibri" w:cs="Calibri"/>
          <w:b/>
        </w:rPr>
        <w:t xml:space="preserve"> 1D crystal</w:t>
      </w:r>
    </w:p>
    <w:p w14:paraId="541143ED" w14:textId="77777777" w:rsidR="007248CA" w:rsidRPr="007248CA" w:rsidRDefault="007248CA" w:rsidP="007248CA">
      <w:pPr>
        <w:rPr>
          <w:rFonts w:ascii="Calibri" w:hAnsi="Calibri" w:cs="Calibri"/>
        </w:rPr>
      </w:pPr>
      <w:r w:rsidRPr="007248CA">
        <w:rPr>
          <w:rFonts w:ascii="Calibri" w:hAnsi="Calibri" w:cs="Calibri"/>
        </w:rPr>
        <w:t xml:space="preserve">Let’s apply this formalism to our 1D crystal, just to verify that everything checks out.  </w:t>
      </w:r>
    </w:p>
    <w:p w14:paraId="3567B264" w14:textId="77777777" w:rsidR="007248CA" w:rsidRPr="007248CA" w:rsidRDefault="007248CA" w:rsidP="007248CA">
      <w:pPr>
        <w:rPr>
          <w:rFonts w:ascii="Calibri" w:hAnsi="Calibri" w:cs="Calibri"/>
        </w:rPr>
      </w:pPr>
    </w:p>
    <w:p w14:paraId="66337141" w14:textId="77777777" w:rsidR="007248CA" w:rsidRDefault="007248CA" w:rsidP="007248CA">
      <w:r>
        <w:object w:dxaOrig="3132" w:dyaOrig="2736" w14:anchorId="0236DE41">
          <v:shape id="_x0000_i1039" type="#_x0000_t75" style="width:136.35pt;height:116.2pt" o:ole="">
            <v:imagedata r:id="rId32" o:title="" croptop="3737f" cropbottom="6324f" cropleft="3013f" cropright="5273f"/>
          </v:shape>
          <o:OLEObject Type="Embed" ProgID="PBrush" ShapeID="_x0000_i1039" DrawAspect="Content" ObjectID="_1723467758" r:id="rId33"/>
        </w:object>
      </w:r>
    </w:p>
    <w:p w14:paraId="5E8CBD07" w14:textId="77777777" w:rsidR="007248CA" w:rsidRDefault="007248CA" w:rsidP="007248CA"/>
    <w:p w14:paraId="583C9D64" w14:textId="77777777" w:rsidR="007248CA" w:rsidRPr="007248CA" w:rsidRDefault="007248CA" w:rsidP="007248CA">
      <w:pPr>
        <w:rPr>
          <w:rFonts w:ascii="Calibri" w:hAnsi="Calibri" w:cs="Calibri"/>
        </w:rPr>
      </w:pPr>
      <w:r w:rsidRPr="007248CA">
        <w:rPr>
          <w:rFonts w:ascii="Calibri" w:hAnsi="Calibri" w:cs="Calibri"/>
        </w:rPr>
        <w:t>We have:</w:t>
      </w:r>
    </w:p>
    <w:p w14:paraId="286EFC17" w14:textId="77777777" w:rsidR="007248CA" w:rsidRPr="007248CA" w:rsidRDefault="007248CA" w:rsidP="007248CA">
      <w:pPr>
        <w:rPr>
          <w:rFonts w:ascii="Calibri" w:hAnsi="Calibri" w:cs="Calibri"/>
        </w:rPr>
      </w:pPr>
    </w:p>
    <w:p w14:paraId="44C9D460" w14:textId="77777777" w:rsidR="007248CA" w:rsidRPr="007248CA" w:rsidRDefault="007248CA" w:rsidP="007248CA">
      <w:pPr>
        <w:rPr>
          <w:rFonts w:ascii="Calibri" w:hAnsi="Calibri" w:cs="Calibri"/>
        </w:rPr>
      </w:pPr>
      <w:r w:rsidRPr="007248CA">
        <w:rPr>
          <w:rFonts w:ascii="Calibri" w:hAnsi="Calibri" w:cs="Calibri"/>
          <w:position w:val="-46"/>
        </w:rPr>
        <w:object w:dxaOrig="4380" w:dyaOrig="1040" w14:anchorId="0DF9113F">
          <v:shape id="_x0000_i1040" type="#_x0000_t75" style="width:218.2pt;height:51.25pt" o:ole="">
            <v:imagedata r:id="rId34" o:title=""/>
          </v:shape>
          <o:OLEObject Type="Embed" ProgID="Equation.DSMT4" ShapeID="_x0000_i1040" DrawAspect="Content" ObjectID="_1723467759" r:id="rId35"/>
        </w:object>
      </w:r>
    </w:p>
    <w:p w14:paraId="0DE52E6F" w14:textId="77777777" w:rsidR="007248CA" w:rsidRPr="007248CA" w:rsidRDefault="007248CA" w:rsidP="007248CA">
      <w:pPr>
        <w:rPr>
          <w:rFonts w:ascii="Calibri" w:hAnsi="Calibri" w:cs="Calibri"/>
        </w:rPr>
      </w:pPr>
    </w:p>
    <w:p w14:paraId="2C331DB6" w14:textId="77777777" w:rsidR="007248CA" w:rsidRPr="007248CA" w:rsidRDefault="007248CA" w:rsidP="007248CA">
      <w:pPr>
        <w:rPr>
          <w:rFonts w:ascii="Calibri" w:hAnsi="Calibri" w:cs="Calibri"/>
        </w:rPr>
      </w:pPr>
      <w:r w:rsidRPr="007248CA">
        <w:rPr>
          <w:rFonts w:ascii="Calibri" w:hAnsi="Calibri" w:cs="Calibri"/>
        </w:rPr>
        <w:t>We’ll expand to 2</w:t>
      </w:r>
      <w:r w:rsidRPr="007248CA">
        <w:rPr>
          <w:rFonts w:ascii="Calibri" w:hAnsi="Calibri" w:cs="Calibri"/>
          <w:vertAlign w:val="superscript"/>
        </w:rPr>
        <w:t>nd</w:t>
      </w:r>
      <w:r w:rsidRPr="007248CA">
        <w:rPr>
          <w:rFonts w:ascii="Calibri" w:hAnsi="Calibri" w:cs="Calibri"/>
        </w:rPr>
        <w:t xml:space="preserve"> order in the displacements.  Note,</w:t>
      </w:r>
    </w:p>
    <w:p w14:paraId="40078A3C" w14:textId="77777777" w:rsidR="007248CA" w:rsidRPr="007248CA" w:rsidRDefault="007248CA" w:rsidP="007248CA">
      <w:pPr>
        <w:rPr>
          <w:rFonts w:ascii="Calibri" w:hAnsi="Calibri" w:cs="Calibri"/>
        </w:rPr>
      </w:pPr>
    </w:p>
    <w:p w14:paraId="7E9A7F10" w14:textId="59B2A882" w:rsidR="007248CA" w:rsidRDefault="007248CA" w:rsidP="007248CA">
      <w:r w:rsidRPr="00142DDA">
        <w:rPr>
          <w:position w:val="-202"/>
        </w:rPr>
        <w:object w:dxaOrig="11120" w:dyaOrig="4160" w14:anchorId="2717691E">
          <v:shape id="_x0000_i1041" type="#_x0000_t75" style="width:508.9pt;height:192.55pt" o:ole="">
            <v:imagedata r:id="rId36" o:title=""/>
          </v:shape>
          <o:OLEObject Type="Embed" ProgID="Equation.DSMT4" ShapeID="_x0000_i1041" DrawAspect="Content" ObjectID="_1723467760" r:id="rId37"/>
        </w:object>
      </w:r>
    </w:p>
    <w:p w14:paraId="35F76BC1" w14:textId="77777777" w:rsidR="00947335" w:rsidRPr="007248CA" w:rsidRDefault="00947335" w:rsidP="007248CA">
      <w:pPr>
        <w:rPr>
          <w:rFonts w:ascii="Calibri" w:hAnsi="Calibri" w:cs="Calibri"/>
        </w:rPr>
      </w:pPr>
    </w:p>
    <w:p w14:paraId="08097D54" w14:textId="77777777" w:rsidR="007248CA" w:rsidRDefault="007248CA" w:rsidP="007248CA">
      <w:r w:rsidRPr="007248CA">
        <w:rPr>
          <w:rFonts w:ascii="Calibri" w:hAnsi="Calibri" w:cs="Calibri"/>
        </w:rPr>
        <w:t>So we can say,</w:t>
      </w:r>
      <w:r w:rsidRPr="00236460">
        <w:t xml:space="preserve"> </w:t>
      </w:r>
    </w:p>
    <w:p w14:paraId="6F19C45F" w14:textId="77777777" w:rsidR="007248CA" w:rsidRDefault="007248CA" w:rsidP="007248CA"/>
    <w:p w14:paraId="4A8F6DF1" w14:textId="77777777" w:rsidR="007248CA" w:rsidRPr="007248CA" w:rsidRDefault="007248CA" w:rsidP="007248CA">
      <w:pPr>
        <w:rPr>
          <w:rFonts w:ascii="Calibri" w:hAnsi="Calibri" w:cs="Calibri"/>
        </w:rPr>
      </w:pPr>
      <w:r w:rsidRPr="007248CA">
        <w:rPr>
          <w:rFonts w:ascii="Calibri" w:hAnsi="Calibri" w:cs="Calibri"/>
          <w:position w:val="-32"/>
        </w:rPr>
        <w:object w:dxaOrig="8660" w:dyaOrig="760" w14:anchorId="48287C77">
          <v:shape id="_x0000_i1042" type="#_x0000_t75" style="width:368.2pt;height:32.2pt" o:ole="">
            <v:imagedata r:id="rId38" o:title=""/>
          </v:shape>
          <o:OLEObject Type="Embed" ProgID="Equation.DSMT4" ShapeID="_x0000_i1042" DrawAspect="Content" ObjectID="_1723467761" r:id="rId39"/>
        </w:object>
      </w:r>
    </w:p>
    <w:p w14:paraId="7B799315" w14:textId="77777777" w:rsidR="007248CA" w:rsidRPr="007248CA" w:rsidRDefault="007248CA" w:rsidP="007248CA">
      <w:pPr>
        <w:rPr>
          <w:rFonts w:ascii="Calibri" w:hAnsi="Calibri" w:cs="Calibri"/>
        </w:rPr>
      </w:pPr>
    </w:p>
    <w:p w14:paraId="020C9959" w14:textId="77777777" w:rsidR="007248CA" w:rsidRPr="007248CA" w:rsidRDefault="007248CA" w:rsidP="007248CA">
      <w:pPr>
        <w:rPr>
          <w:rFonts w:ascii="Calibri" w:hAnsi="Calibri" w:cs="Calibri"/>
        </w:rPr>
      </w:pPr>
      <w:r w:rsidRPr="007248CA">
        <w:rPr>
          <w:rFonts w:ascii="Calibri" w:hAnsi="Calibri" w:cs="Calibri"/>
        </w:rPr>
        <w:t>Now we can discard irrelevant constants, and note the linear terms drop out of the sum since j = 2 cancels out the j = 1 term, and j = 4 cancels out j = 3 term, etc.  So we have:</w:t>
      </w:r>
    </w:p>
    <w:p w14:paraId="3863A39B" w14:textId="77777777" w:rsidR="007248CA" w:rsidRPr="007248CA" w:rsidRDefault="007248CA" w:rsidP="007248CA">
      <w:pPr>
        <w:rPr>
          <w:rFonts w:ascii="Calibri" w:hAnsi="Calibri" w:cs="Calibri"/>
        </w:rPr>
      </w:pPr>
    </w:p>
    <w:p w14:paraId="61883498" w14:textId="77777777" w:rsidR="007248CA" w:rsidRPr="007248CA" w:rsidRDefault="007248CA" w:rsidP="007248CA">
      <w:pPr>
        <w:rPr>
          <w:rFonts w:ascii="Calibri" w:hAnsi="Calibri" w:cs="Calibri"/>
        </w:rPr>
      </w:pPr>
      <w:r w:rsidRPr="007248CA">
        <w:rPr>
          <w:rFonts w:ascii="Calibri" w:hAnsi="Calibri" w:cs="Calibri"/>
        </w:rPr>
        <w:object w:dxaOrig="5340" w:dyaOrig="720" w14:anchorId="543BAF88">
          <v:shape id="_x0000_i1043" type="#_x0000_t75" style="width:261.25pt;height:34.35pt" o:ole="">
            <v:imagedata r:id="rId40" o:title=""/>
          </v:shape>
          <o:OLEObject Type="Embed" ProgID="Equation.DSMT4" ShapeID="_x0000_i1043" DrawAspect="Content" ObjectID="_1723467762" r:id="rId41"/>
        </w:object>
      </w:r>
    </w:p>
    <w:p w14:paraId="4156A068" w14:textId="77777777" w:rsidR="007248CA" w:rsidRPr="007248CA" w:rsidRDefault="007248CA" w:rsidP="007248CA">
      <w:pPr>
        <w:rPr>
          <w:rFonts w:ascii="Calibri" w:hAnsi="Calibri" w:cs="Calibri"/>
        </w:rPr>
      </w:pPr>
    </w:p>
    <w:p w14:paraId="335492EB" w14:textId="77777777" w:rsidR="007248CA" w:rsidRPr="007248CA" w:rsidRDefault="007248CA" w:rsidP="007248CA">
      <w:pPr>
        <w:rPr>
          <w:rFonts w:ascii="Calibri" w:hAnsi="Calibri" w:cs="Calibri"/>
        </w:rPr>
      </w:pPr>
      <w:r w:rsidRPr="007248CA">
        <w:rPr>
          <w:rFonts w:ascii="Calibri" w:hAnsi="Calibri" w:cs="Calibri"/>
        </w:rPr>
        <w:lastRenderedPageBreak/>
        <w:t>And now recognize/define K</w:t>
      </w:r>
      <w:r w:rsidRPr="007248CA">
        <w:rPr>
          <w:rFonts w:ascii="Calibri" w:hAnsi="Calibri" w:cs="Calibri"/>
          <w:vertAlign w:val="subscript"/>
        </w:rPr>
        <w:t>T</w:t>
      </w:r>
      <w:r w:rsidRPr="007248CA">
        <w:rPr>
          <w:rFonts w:ascii="Calibri" w:hAnsi="Calibri" w:cs="Calibri"/>
        </w:rPr>
        <w:t xml:space="preserve"> = K(1-ℓ/d), which implies Kℓ/d = K – K</w:t>
      </w:r>
      <w:r w:rsidRPr="007248CA">
        <w:rPr>
          <w:rFonts w:ascii="Calibri" w:hAnsi="Calibri" w:cs="Calibri"/>
          <w:vertAlign w:val="subscript"/>
        </w:rPr>
        <w:t>T</w:t>
      </w:r>
      <w:r w:rsidRPr="007248CA">
        <w:rPr>
          <w:rFonts w:ascii="Calibri" w:hAnsi="Calibri" w:cs="Calibri"/>
        </w:rPr>
        <w:t>.  So we can write:</w:t>
      </w:r>
    </w:p>
    <w:p w14:paraId="4E9512BE" w14:textId="77777777" w:rsidR="007248CA" w:rsidRPr="007248CA" w:rsidRDefault="007248CA" w:rsidP="007248CA">
      <w:pPr>
        <w:rPr>
          <w:rFonts w:ascii="Calibri" w:hAnsi="Calibri" w:cs="Calibri"/>
        </w:rPr>
      </w:pPr>
    </w:p>
    <w:p w14:paraId="47FCE6E7" w14:textId="77777777" w:rsidR="007248CA" w:rsidRPr="007248CA" w:rsidRDefault="007248CA" w:rsidP="007248CA">
      <w:pPr>
        <w:rPr>
          <w:rFonts w:ascii="Calibri" w:hAnsi="Calibri" w:cs="Calibri"/>
        </w:rPr>
      </w:pPr>
      <w:r w:rsidRPr="007248CA">
        <w:rPr>
          <w:rFonts w:ascii="Calibri" w:hAnsi="Calibri" w:cs="Calibri"/>
        </w:rPr>
        <w:object w:dxaOrig="6340" w:dyaOrig="2880" w14:anchorId="10C9C721">
          <v:shape id="_x0000_i1044" type="#_x0000_t75" style="width:295.1pt;height:132pt" o:ole="">
            <v:imagedata r:id="rId42" o:title=""/>
          </v:shape>
          <o:OLEObject Type="Embed" ProgID="Equation.DSMT4" ShapeID="_x0000_i1044" DrawAspect="Content" ObjectID="_1723467763" r:id="rId43"/>
        </w:object>
      </w:r>
    </w:p>
    <w:p w14:paraId="4C330AA0" w14:textId="77777777" w:rsidR="007248CA" w:rsidRPr="007248CA" w:rsidRDefault="007248CA" w:rsidP="007248CA">
      <w:pPr>
        <w:rPr>
          <w:rFonts w:ascii="Calibri" w:hAnsi="Calibri" w:cs="Calibri"/>
        </w:rPr>
      </w:pPr>
    </w:p>
    <w:p w14:paraId="5D2B8CBE" w14:textId="77777777" w:rsidR="007248CA" w:rsidRPr="007248CA" w:rsidRDefault="007248CA" w:rsidP="007248CA">
      <w:pPr>
        <w:rPr>
          <w:rFonts w:ascii="Calibri" w:hAnsi="Calibri" w:cs="Calibri"/>
        </w:rPr>
      </w:pPr>
      <w:r w:rsidRPr="007248CA">
        <w:rPr>
          <w:rFonts w:ascii="Calibri" w:hAnsi="Calibri" w:cs="Calibri"/>
        </w:rPr>
        <w:t>Finally, in the 3</w:t>
      </w:r>
      <w:r w:rsidRPr="007248CA">
        <w:rPr>
          <w:rFonts w:ascii="Calibri" w:hAnsi="Calibri" w:cs="Calibri"/>
          <w:vertAlign w:val="superscript"/>
        </w:rPr>
        <w:t>rd</w:t>
      </w:r>
      <w:r w:rsidRPr="007248CA">
        <w:rPr>
          <w:rFonts w:ascii="Calibri" w:hAnsi="Calibri" w:cs="Calibri"/>
        </w:rPr>
        <w:t xml:space="preserve"> line, </w:t>
      </w:r>
      <w:r w:rsidRPr="007248CA">
        <w:rPr>
          <w:rFonts w:ascii="Calibri" w:hAnsi="Calibri" w:cs="Calibri"/>
          <w:b/>
        </w:rPr>
        <w:t>x</w:t>
      </w:r>
      <w:r w:rsidRPr="007248CA">
        <w:rPr>
          <w:rFonts w:ascii="Calibri" w:hAnsi="Calibri" w:cs="Calibri"/>
          <w:vertAlign w:val="subscript"/>
        </w:rPr>
        <w:t>j</w:t>
      </w:r>
      <w:r w:rsidRPr="007248CA">
        <w:rPr>
          <w:rFonts w:ascii="Calibri" w:hAnsi="Calibri" w:cs="Calibri"/>
          <w:vertAlign w:val="superscript"/>
        </w:rPr>
        <w:t>2</w:t>
      </w:r>
      <w:r w:rsidRPr="007248CA">
        <w:rPr>
          <w:rFonts w:ascii="Calibri" w:hAnsi="Calibri" w:cs="Calibri"/>
        </w:rPr>
        <w:t xml:space="preserve"> + </w:t>
      </w:r>
      <w:r w:rsidRPr="007248CA">
        <w:rPr>
          <w:rFonts w:ascii="Calibri" w:hAnsi="Calibri" w:cs="Calibri"/>
          <w:b/>
        </w:rPr>
        <w:t>x</w:t>
      </w:r>
      <w:r w:rsidRPr="007248CA">
        <w:rPr>
          <w:rFonts w:ascii="Calibri" w:hAnsi="Calibri" w:cs="Calibri"/>
          <w:vertAlign w:val="subscript"/>
        </w:rPr>
        <w:t>j+1</w:t>
      </w:r>
      <w:r w:rsidRPr="007248CA">
        <w:rPr>
          <w:rFonts w:ascii="Calibri" w:hAnsi="Calibri" w:cs="Calibri"/>
          <w:vertAlign w:val="superscript"/>
        </w:rPr>
        <w:t>2</w:t>
      </w:r>
      <w:r w:rsidRPr="007248CA">
        <w:rPr>
          <w:rFonts w:ascii="Calibri" w:hAnsi="Calibri" w:cs="Calibri"/>
        </w:rPr>
        <w:t xml:space="preserve"> = 2</w:t>
      </w:r>
      <w:r w:rsidRPr="007248CA">
        <w:rPr>
          <w:rFonts w:ascii="Calibri" w:hAnsi="Calibri" w:cs="Calibri"/>
          <w:b/>
        </w:rPr>
        <w:t>x</w:t>
      </w:r>
      <w:r w:rsidRPr="007248CA">
        <w:rPr>
          <w:rFonts w:ascii="Calibri" w:hAnsi="Calibri" w:cs="Calibri"/>
          <w:vertAlign w:val="subscript"/>
        </w:rPr>
        <w:t>j</w:t>
      </w:r>
      <w:r w:rsidRPr="007248CA">
        <w:rPr>
          <w:rFonts w:ascii="Calibri" w:hAnsi="Calibri" w:cs="Calibri"/>
          <w:vertAlign w:val="superscript"/>
        </w:rPr>
        <w:t>2</w:t>
      </w:r>
      <w:r w:rsidRPr="007248CA">
        <w:rPr>
          <w:rFonts w:ascii="Calibri" w:hAnsi="Calibri" w:cs="Calibri"/>
        </w:rPr>
        <w:t xml:space="preserve"> because the j = 1 term will add with the j = 2 term, etc.  And we want to write our 1D crystal Lagrangian in the following form,</w:t>
      </w:r>
    </w:p>
    <w:p w14:paraId="6AC32F16" w14:textId="77777777" w:rsidR="007248CA" w:rsidRPr="007248CA" w:rsidRDefault="007248CA" w:rsidP="007248CA">
      <w:pPr>
        <w:rPr>
          <w:rFonts w:ascii="Calibri" w:hAnsi="Calibri" w:cs="Calibri"/>
        </w:rPr>
      </w:pPr>
    </w:p>
    <w:p w14:paraId="5CF24591" w14:textId="77777777" w:rsidR="007248CA" w:rsidRPr="007248CA" w:rsidRDefault="007248CA" w:rsidP="007248CA">
      <w:pPr>
        <w:rPr>
          <w:rFonts w:ascii="Calibri" w:hAnsi="Calibri" w:cs="Calibri"/>
        </w:rPr>
      </w:pPr>
      <w:r w:rsidRPr="007248CA">
        <w:rPr>
          <w:rFonts w:ascii="Calibri" w:hAnsi="Calibri" w:cs="Calibri"/>
          <w:position w:val="-30"/>
        </w:rPr>
        <w:object w:dxaOrig="4060" w:dyaOrig="700" w14:anchorId="27E904D9">
          <v:shape id="_x0000_i1045" type="#_x0000_t75" style="width:204pt;height:37.1pt" o:ole="">
            <v:imagedata r:id="rId44" o:title=""/>
          </v:shape>
          <o:OLEObject Type="Embed" ProgID="Equation.DSMT4" ShapeID="_x0000_i1045" DrawAspect="Content" ObjectID="_1723467764" r:id="rId45"/>
        </w:object>
      </w:r>
    </w:p>
    <w:p w14:paraId="5563BF10" w14:textId="77777777" w:rsidR="007248CA" w:rsidRPr="007248CA" w:rsidRDefault="007248CA" w:rsidP="007248CA">
      <w:pPr>
        <w:rPr>
          <w:rFonts w:ascii="Calibri" w:hAnsi="Calibri" w:cs="Calibri"/>
        </w:rPr>
      </w:pPr>
    </w:p>
    <w:p w14:paraId="6EA5BE86" w14:textId="77777777" w:rsidR="007248CA" w:rsidRPr="007248CA" w:rsidRDefault="007248CA" w:rsidP="007248CA">
      <w:pPr>
        <w:rPr>
          <w:rFonts w:ascii="Calibri" w:hAnsi="Calibri" w:cs="Calibri"/>
        </w:rPr>
      </w:pPr>
      <w:r w:rsidRPr="007248CA">
        <w:rPr>
          <w:rFonts w:ascii="Calibri" w:hAnsi="Calibri" w:cs="Calibri"/>
        </w:rPr>
        <w:t>So here we go…</w:t>
      </w:r>
    </w:p>
    <w:p w14:paraId="678B023A" w14:textId="77777777" w:rsidR="007248CA" w:rsidRPr="007248CA" w:rsidRDefault="007248CA" w:rsidP="007248CA">
      <w:pPr>
        <w:rPr>
          <w:rFonts w:ascii="Calibri" w:hAnsi="Calibri" w:cs="Calibri"/>
          <w:b/>
        </w:rPr>
      </w:pPr>
    </w:p>
    <w:p w14:paraId="5AE16C78" w14:textId="77777777" w:rsidR="007248CA" w:rsidRPr="007248CA" w:rsidRDefault="007248CA" w:rsidP="007248CA">
      <w:pPr>
        <w:rPr>
          <w:rFonts w:ascii="Calibri" w:hAnsi="Calibri" w:cs="Calibri"/>
        </w:rPr>
      </w:pPr>
      <w:r w:rsidRPr="007248CA">
        <w:rPr>
          <w:rFonts w:ascii="Calibri" w:hAnsi="Calibri" w:cs="Calibri"/>
        </w:rPr>
        <w:object w:dxaOrig="6580" w:dyaOrig="2880" w14:anchorId="316BB3BA">
          <v:shape id="_x0000_i1046" type="#_x0000_t75" style="width:329.45pt;height:2in" o:ole="">
            <v:imagedata r:id="rId46" o:title=""/>
          </v:shape>
          <o:OLEObject Type="Embed" ProgID="Equation.DSMT4" ShapeID="_x0000_i1046" DrawAspect="Content" ObjectID="_1723467765" r:id="rId47"/>
        </w:object>
      </w:r>
    </w:p>
    <w:p w14:paraId="150B2C09" w14:textId="77777777" w:rsidR="007248CA" w:rsidRPr="007248CA" w:rsidRDefault="007248CA" w:rsidP="007248CA">
      <w:pPr>
        <w:rPr>
          <w:rFonts w:ascii="Calibri" w:hAnsi="Calibri" w:cs="Calibri"/>
        </w:rPr>
      </w:pPr>
    </w:p>
    <w:p w14:paraId="68A51315" w14:textId="77777777" w:rsidR="007248CA" w:rsidRPr="007248CA" w:rsidRDefault="007248CA" w:rsidP="007248CA">
      <w:pPr>
        <w:rPr>
          <w:rFonts w:ascii="Calibri" w:hAnsi="Calibri" w:cs="Calibri"/>
        </w:rPr>
      </w:pPr>
      <w:r w:rsidRPr="007248CA">
        <w:rPr>
          <w:rFonts w:ascii="Calibri" w:hAnsi="Calibri" w:cs="Calibri"/>
        </w:rPr>
        <w:t>(the second line isn’t the most straightforward translation to δ’s, but using it because it’ll match previous results better)  So we have:</w:t>
      </w:r>
    </w:p>
    <w:p w14:paraId="1FDA0737" w14:textId="77777777" w:rsidR="007248CA" w:rsidRPr="007248CA" w:rsidRDefault="007248CA" w:rsidP="007248CA">
      <w:pPr>
        <w:rPr>
          <w:rFonts w:ascii="Calibri" w:hAnsi="Calibri" w:cs="Calibri"/>
        </w:rPr>
      </w:pPr>
    </w:p>
    <w:p w14:paraId="40CBDB50" w14:textId="6FED8D7F" w:rsidR="007248CA" w:rsidRDefault="007248CA" w:rsidP="007248CA">
      <w:pPr>
        <w:rPr>
          <w:rFonts w:ascii="Calibri" w:hAnsi="Calibri" w:cs="Calibri"/>
        </w:rPr>
      </w:pPr>
      <w:r w:rsidRPr="007248CA">
        <w:rPr>
          <w:rFonts w:ascii="Calibri" w:hAnsi="Calibri" w:cs="Calibri"/>
        </w:rPr>
        <w:object w:dxaOrig="9680" w:dyaOrig="700" w14:anchorId="0BDAB792">
          <v:shape id="_x0000_i1047" type="#_x0000_t75" style="width:483.8pt;height:36.55pt" o:ole="" o:bordertopcolor="teal" o:borderleftcolor="teal" o:borderbottomcolor="teal" o:borderrightcolor="teal">
            <v:imagedata r:id="rId48" o:title=""/>
            <w10:bordertop type="single" width="8"/>
            <w10:borderleft type="single" width="8"/>
            <w10:borderbottom type="single" width="8"/>
            <w10:borderright type="single" width="8"/>
          </v:shape>
          <o:OLEObject Type="Embed" ProgID="Equation.DSMT4" ShapeID="_x0000_i1047" DrawAspect="Content" ObjectID="_1723467766" r:id="rId49"/>
        </w:object>
      </w:r>
    </w:p>
    <w:p w14:paraId="075A3ECC" w14:textId="77777777" w:rsidR="00947335" w:rsidRPr="007248CA" w:rsidRDefault="00947335" w:rsidP="007248CA">
      <w:pPr>
        <w:rPr>
          <w:rFonts w:ascii="Calibri" w:hAnsi="Calibri" w:cs="Calibri"/>
        </w:rPr>
      </w:pPr>
    </w:p>
    <w:p w14:paraId="67A9648D" w14:textId="77777777" w:rsidR="007248CA" w:rsidRPr="007248CA" w:rsidRDefault="007248CA" w:rsidP="007248CA">
      <w:pPr>
        <w:rPr>
          <w:rFonts w:ascii="Calibri" w:hAnsi="Calibri" w:cs="Calibri"/>
        </w:rPr>
      </w:pPr>
      <w:r w:rsidRPr="007248CA">
        <w:rPr>
          <w:rFonts w:ascii="Calibri" w:hAnsi="Calibri" w:cs="Calibri"/>
        </w:rPr>
        <w:t>And we saw in previous file that the solution is:</w:t>
      </w:r>
    </w:p>
    <w:p w14:paraId="688362EA" w14:textId="77777777" w:rsidR="007248CA" w:rsidRPr="007248CA" w:rsidRDefault="007248CA" w:rsidP="007248CA">
      <w:pPr>
        <w:rPr>
          <w:rFonts w:ascii="Calibri" w:hAnsi="Calibri" w:cs="Calibri"/>
        </w:rPr>
      </w:pPr>
    </w:p>
    <w:p w14:paraId="1376A837" w14:textId="77777777" w:rsidR="007248CA" w:rsidRPr="007248CA" w:rsidRDefault="007248CA" w:rsidP="007248CA">
      <w:pPr>
        <w:rPr>
          <w:rFonts w:ascii="Calibri" w:hAnsi="Calibri" w:cs="Calibri"/>
        </w:rPr>
      </w:pPr>
      <w:r w:rsidRPr="007248CA">
        <w:rPr>
          <w:rFonts w:ascii="Calibri" w:hAnsi="Calibri" w:cs="Calibri"/>
        </w:rPr>
        <w:object w:dxaOrig="4459" w:dyaOrig="1440" w14:anchorId="60C11D13">
          <v:shape id="_x0000_i1048" type="#_x0000_t75" style="width:222pt;height:1in" o:ole="">
            <v:imagedata r:id="rId50" o:title=""/>
          </v:shape>
          <o:OLEObject Type="Embed" ProgID="Equation.DSMT4" ShapeID="_x0000_i1048" DrawAspect="Content" ObjectID="_1723467767" r:id="rId51"/>
        </w:object>
      </w:r>
    </w:p>
    <w:p w14:paraId="4A200D76" w14:textId="77777777" w:rsidR="007248CA" w:rsidRPr="007248CA" w:rsidRDefault="007248CA" w:rsidP="007248CA">
      <w:pPr>
        <w:rPr>
          <w:rFonts w:ascii="Calibri" w:hAnsi="Calibri" w:cs="Calibri"/>
        </w:rPr>
      </w:pPr>
    </w:p>
    <w:p w14:paraId="4AB14CA5" w14:textId="77777777" w:rsidR="007248CA" w:rsidRPr="007248CA" w:rsidRDefault="007248CA" w:rsidP="007248CA">
      <w:pPr>
        <w:rPr>
          <w:rFonts w:ascii="Calibri" w:hAnsi="Calibri" w:cs="Calibri"/>
        </w:rPr>
      </w:pPr>
      <w:r w:rsidRPr="007248CA">
        <w:rPr>
          <w:rFonts w:ascii="Calibri" w:hAnsi="Calibri" w:cs="Calibri"/>
        </w:rPr>
        <w:t xml:space="preserve">where the </w:t>
      </w:r>
      <w:r w:rsidRPr="007248CA">
        <w:rPr>
          <w:rFonts w:ascii="Calibri" w:hAnsi="Calibri" w:cs="Calibri"/>
          <w:b/>
        </w:rPr>
        <w:t>ε</w:t>
      </w:r>
      <w:r w:rsidRPr="007248CA">
        <w:rPr>
          <w:rFonts w:ascii="Calibri" w:hAnsi="Calibri" w:cs="Calibri"/>
          <w:vertAlign w:val="superscript"/>
        </w:rPr>
        <w:t>(kλ)</w:t>
      </w:r>
      <w:r w:rsidRPr="007248CA">
        <w:rPr>
          <w:rFonts w:ascii="Calibri" w:hAnsi="Calibri" w:cs="Calibri"/>
        </w:rPr>
        <w:t xml:space="preserve"> and ω</w:t>
      </w:r>
      <w:r w:rsidRPr="007248CA">
        <w:rPr>
          <w:rFonts w:ascii="Calibri" w:hAnsi="Calibri" w:cs="Calibri"/>
          <w:vertAlign w:val="subscript"/>
        </w:rPr>
        <w:t>kλ</w:t>
      </w:r>
      <w:r w:rsidRPr="007248CA">
        <w:rPr>
          <w:rFonts w:ascii="Calibri" w:hAnsi="Calibri" w:cs="Calibri"/>
        </w:rPr>
        <w:t xml:space="preserve"> are the eigenvectors and frequencies of the Fourier transformed K-matrix (again, there are just N distinct ΔR</w:t>
      </w:r>
      <w:r w:rsidRPr="007248CA">
        <w:rPr>
          <w:rFonts w:ascii="Calibri" w:hAnsi="Calibri" w:cs="Calibri"/>
          <w:vertAlign w:val="subscript"/>
        </w:rPr>
        <w:t>j</w:t>
      </w:r>
      <w:r w:rsidRPr="007248CA">
        <w:rPr>
          <w:rFonts w:ascii="Calibri" w:hAnsi="Calibri" w:cs="Calibri"/>
        </w:rPr>
        <w:t>’s),</w:t>
      </w:r>
    </w:p>
    <w:p w14:paraId="0ED63B8C" w14:textId="77777777" w:rsidR="007248CA" w:rsidRPr="007248CA" w:rsidRDefault="007248CA" w:rsidP="007248CA">
      <w:pPr>
        <w:rPr>
          <w:rFonts w:ascii="Calibri" w:hAnsi="Calibri" w:cs="Calibri"/>
        </w:rPr>
      </w:pPr>
    </w:p>
    <w:bookmarkStart w:id="0" w:name="_Hlk94909234"/>
    <w:p w14:paraId="4CADA9BD" w14:textId="0304B7E5" w:rsidR="007248CA" w:rsidRDefault="007248CA" w:rsidP="007248CA">
      <w:pPr>
        <w:rPr>
          <w:rFonts w:ascii="Calibri" w:hAnsi="Calibri" w:cs="Calibri"/>
        </w:rPr>
      </w:pPr>
      <w:r w:rsidRPr="007248CA">
        <w:rPr>
          <w:rFonts w:ascii="Calibri" w:hAnsi="Calibri" w:cs="Calibri"/>
          <w:position w:val="-26"/>
        </w:rPr>
        <w:object w:dxaOrig="10200" w:dyaOrig="5760" w14:anchorId="6B855537">
          <v:shape id="_x0000_i1049" type="#_x0000_t75" style="width:510pt;height:4in" o:ole="">
            <v:imagedata r:id="rId52" o:title=""/>
          </v:shape>
          <o:OLEObject Type="Embed" ProgID="Equation.DSMT4" ShapeID="_x0000_i1049" DrawAspect="Content" ObjectID="_1723467768" r:id="rId53"/>
        </w:object>
      </w:r>
      <w:bookmarkEnd w:id="0"/>
    </w:p>
    <w:p w14:paraId="670F86C9" w14:textId="77777777" w:rsidR="00947335" w:rsidRPr="007248CA" w:rsidRDefault="00947335" w:rsidP="007248CA">
      <w:pPr>
        <w:rPr>
          <w:rFonts w:ascii="Calibri" w:hAnsi="Calibri" w:cs="Calibri"/>
        </w:rPr>
      </w:pPr>
    </w:p>
    <w:p w14:paraId="3D559A57" w14:textId="77777777" w:rsidR="007248CA" w:rsidRPr="007248CA" w:rsidRDefault="007248CA" w:rsidP="007248CA">
      <w:pPr>
        <w:rPr>
          <w:rFonts w:ascii="Calibri" w:hAnsi="Calibri" w:cs="Calibri"/>
        </w:rPr>
      </w:pPr>
      <w:r w:rsidRPr="007248CA">
        <w:rPr>
          <w:rFonts w:ascii="Calibri" w:hAnsi="Calibri" w:cs="Calibri"/>
        </w:rPr>
        <w:t>Therefore the eigenvectors and eigenvalues of the system are determined by the equation:</w:t>
      </w:r>
    </w:p>
    <w:p w14:paraId="180EDDEA" w14:textId="77777777" w:rsidR="007248CA" w:rsidRPr="007248CA" w:rsidRDefault="007248CA" w:rsidP="007248CA">
      <w:pPr>
        <w:rPr>
          <w:rFonts w:ascii="Calibri" w:hAnsi="Calibri" w:cs="Calibri"/>
        </w:rPr>
      </w:pPr>
    </w:p>
    <w:p w14:paraId="0D64197A" w14:textId="77777777" w:rsidR="007248CA" w:rsidRPr="007248CA" w:rsidRDefault="007248CA" w:rsidP="007248CA">
      <w:pPr>
        <w:rPr>
          <w:rFonts w:ascii="Calibri" w:hAnsi="Calibri" w:cs="Calibri"/>
        </w:rPr>
      </w:pPr>
      <w:r w:rsidRPr="007248CA">
        <w:rPr>
          <w:rFonts w:ascii="Calibri" w:hAnsi="Calibri" w:cs="Calibri"/>
          <w:position w:val="-68"/>
        </w:rPr>
        <w:object w:dxaOrig="3720" w:dyaOrig="1480" w14:anchorId="75230DB9">
          <v:shape id="_x0000_i1050" type="#_x0000_t75" style="width:184.9pt;height:1in" o:ole="">
            <v:imagedata r:id="rId54" o:title=""/>
          </v:shape>
          <o:OLEObject Type="Embed" ProgID="Equation.DSMT4" ShapeID="_x0000_i1050" DrawAspect="Content" ObjectID="_1723467769" r:id="rId55"/>
        </w:object>
      </w:r>
    </w:p>
    <w:p w14:paraId="54320B07" w14:textId="77777777" w:rsidR="007248CA" w:rsidRPr="007248CA" w:rsidRDefault="007248CA" w:rsidP="007248CA">
      <w:pPr>
        <w:rPr>
          <w:rFonts w:ascii="Calibri" w:hAnsi="Calibri" w:cs="Calibri"/>
        </w:rPr>
      </w:pPr>
    </w:p>
    <w:p w14:paraId="1EDDDDBE" w14:textId="77777777" w:rsidR="007248CA" w:rsidRPr="007248CA" w:rsidRDefault="007248CA" w:rsidP="007248CA">
      <w:pPr>
        <w:rPr>
          <w:rFonts w:ascii="Calibri" w:hAnsi="Calibri" w:cs="Calibri"/>
        </w:rPr>
      </w:pPr>
      <w:r w:rsidRPr="007248CA">
        <w:rPr>
          <w:rFonts w:ascii="Calibri" w:hAnsi="Calibri" w:cs="Calibri"/>
        </w:rPr>
        <w:t>which gives us identical results to what was found earlier.  As so it follows that the eigenvectors and eigenvalues are:</w:t>
      </w:r>
    </w:p>
    <w:p w14:paraId="40907F77" w14:textId="77777777" w:rsidR="007248CA" w:rsidRPr="007248CA" w:rsidRDefault="007248CA" w:rsidP="007248CA">
      <w:pPr>
        <w:rPr>
          <w:rFonts w:ascii="Calibri" w:hAnsi="Calibri" w:cs="Calibri"/>
        </w:rPr>
      </w:pPr>
    </w:p>
    <w:p w14:paraId="0276CFFA" w14:textId="77777777" w:rsidR="007248CA" w:rsidRPr="007248CA" w:rsidRDefault="007248CA" w:rsidP="007248CA">
      <w:pPr>
        <w:rPr>
          <w:rFonts w:ascii="Calibri" w:hAnsi="Calibri" w:cs="Calibri"/>
        </w:rPr>
      </w:pPr>
      <w:r w:rsidRPr="007248CA">
        <w:rPr>
          <w:rFonts w:ascii="Calibri" w:hAnsi="Calibri" w:cs="Calibri"/>
        </w:rPr>
        <w:object w:dxaOrig="5240" w:dyaOrig="1800" w14:anchorId="5CD25E07">
          <v:shape id="_x0000_i1051" type="#_x0000_t75" style="width:264pt;height:90pt" o:ole="" o:bordertopcolor="this" o:borderleftcolor="this" o:borderbottomcolor="this" o:borderrightcolor="this">
            <v:imagedata r:id="rId56" o:title=""/>
          </v:shape>
          <o:OLEObject Type="Embed" ProgID="Equation.DSMT4" ShapeID="_x0000_i1051" DrawAspect="Content" ObjectID="_1723467770" r:id="rId57"/>
        </w:object>
      </w:r>
    </w:p>
    <w:p w14:paraId="231551D6" w14:textId="77777777" w:rsidR="007248CA" w:rsidRPr="007248CA" w:rsidRDefault="007248CA" w:rsidP="007248CA">
      <w:pPr>
        <w:rPr>
          <w:rFonts w:ascii="Calibri" w:hAnsi="Calibri" w:cs="Calibri"/>
        </w:rPr>
      </w:pPr>
    </w:p>
    <w:p w14:paraId="03F13213" w14:textId="77777777" w:rsidR="007248CA" w:rsidRPr="007248CA" w:rsidRDefault="007248CA" w:rsidP="007248CA">
      <w:pPr>
        <w:rPr>
          <w:rFonts w:ascii="Calibri" w:hAnsi="Calibri" w:cs="Calibri"/>
        </w:rPr>
      </w:pPr>
      <w:r w:rsidRPr="007248CA">
        <w:rPr>
          <w:rFonts w:ascii="Calibri" w:hAnsi="Calibri" w:cs="Calibri"/>
        </w:rPr>
        <w:t xml:space="preserve">and then that the general solution is: </w:t>
      </w:r>
    </w:p>
    <w:p w14:paraId="571AB747" w14:textId="77777777" w:rsidR="007248CA" w:rsidRPr="007248CA" w:rsidRDefault="007248CA" w:rsidP="007248CA">
      <w:pPr>
        <w:rPr>
          <w:rFonts w:ascii="Calibri" w:hAnsi="Calibri" w:cs="Calibri"/>
        </w:rPr>
      </w:pPr>
    </w:p>
    <w:p w14:paraId="36F5F75C" w14:textId="77777777" w:rsidR="007248CA" w:rsidRPr="007248CA" w:rsidRDefault="007248CA" w:rsidP="007248CA">
      <w:pPr>
        <w:rPr>
          <w:rFonts w:ascii="Calibri" w:hAnsi="Calibri" w:cs="Calibri"/>
        </w:rPr>
      </w:pPr>
      <w:r w:rsidRPr="007248CA">
        <w:rPr>
          <w:rFonts w:ascii="Calibri" w:hAnsi="Calibri" w:cs="Calibri"/>
        </w:rPr>
        <w:object w:dxaOrig="3240" w:dyaOrig="720" w14:anchorId="0D6E1B12">
          <v:shape id="_x0000_i1052" type="#_x0000_t75" style="width:162.55pt;height:36.55pt" o:ole="">
            <v:imagedata r:id="rId58" o:title=""/>
          </v:shape>
          <o:OLEObject Type="Embed" ProgID="Equation.DSMT4" ShapeID="_x0000_i1052" DrawAspect="Content" ObjectID="_1723467771" r:id="rId59"/>
        </w:object>
      </w:r>
    </w:p>
    <w:p w14:paraId="151F52BA" w14:textId="77777777" w:rsidR="007248CA" w:rsidRPr="007248CA" w:rsidRDefault="007248CA" w:rsidP="007248CA">
      <w:pPr>
        <w:rPr>
          <w:rFonts w:ascii="Calibri" w:hAnsi="Calibri" w:cs="Calibri"/>
        </w:rPr>
      </w:pPr>
    </w:p>
    <w:p w14:paraId="6F6F9C5C" w14:textId="28855421" w:rsidR="0023573C" w:rsidRPr="00A60D5A" w:rsidRDefault="007248CA" w:rsidP="002101F8">
      <w:pPr>
        <w:rPr>
          <w:rFonts w:ascii="Calibri" w:hAnsi="Calibri" w:cs="Calibri"/>
        </w:rPr>
      </w:pPr>
      <w:r w:rsidRPr="007248CA">
        <w:rPr>
          <w:rFonts w:ascii="Calibri" w:hAnsi="Calibri" w:cs="Calibri"/>
        </w:rPr>
        <w:t xml:space="preserve">where the </w:t>
      </w:r>
      <w:r w:rsidRPr="007248CA">
        <w:rPr>
          <w:rFonts w:ascii="Calibri" w:hAnsi="Calibri" w:cs="Calibri"/>
          <w:b/>
        </w:rPr>
        <w:t>ε</w:t>
      </w:r>
      <w:r w:rsidRPr="007248CA">
        <w:rPr>
          <w:rFonts w:ascii="Calibri" w:hAnsi="Calibri" w:cs="Calibri"/>
          <w:vertAlign w:val="superscript"/>
        </w:rPr>
        <w:t>(λ)</w:t>
      </w:r>
      <w:r w:rsidRPr="007248CA">
        <w:rPr>
          <w:rFonts w:ascii="Calibri" w:hAnsi="Calibri" w:cs="Calibri"/>
        </w:rPr>
        <w:t xml:space="preserve"> are just the Cartesian unit vectors </w:t>
      </w:r>
      <w:r w:rsidRPr="007248CA">
        <w:rPr>
          <w:rFonts w:ascii="Calibri" w:hAnsi="Calibri" w:cs="Calibri"/>
          <w:b/>
        </w:rPr>
        <w:t>e</w:t>
      </w:r>
      <w:r w:rsidRPr="007248CA">
        <w:rPr>
          <w:rFonts w:ascii="Calibri" w:hAnsi="Calibri" w:cs="Calibri"/>
          <w:vertAlign w:val="subscript"/>
        </w:rPr>
        <w:t>λ</w:t>
      </w:r>
      <w:r w:rsidRPr="007248CA">
        <w:rPr>
          <w:rFonts w:ascii="Calibri" w:hAnsi="Calibri" w:cs="Calibri"/>
        </w:rPr>
        <w:t>.  Just as we’d found before.</w:t>
      </w:r>
      <w:r>
        <w:rPr>
          <w:rFonts w:ascii="Calibri" w:hAnsi="Calibri" w:cs="Calibri"/>
        </w:rPr>
        <w:t xml:space="preserve">  </w:t>
      </w:r>
      <w:r w:rsidR="00272583" w:rsidRPr="00A60D5A">
        <w:rPr>
          <w:rFonts w:ascii="Calibri" w:hAnsi="Calibri" w:cs="Calibri"/>
        </w:rPr>
        <w:t>But anyway, main point is we have found the harmonic frequencies of oscillation</w:t>
      </w:r>
      <w:r w:rsidR="003564DB">
        <w:rPr>
          <w:rFonts w:ascii="Calibri" w:hAnsi="Calibri" w:cs="Calibri"/>
        </w:rPr>
        <w:t>, and so energy levels of the system.</w:t>
      </w:r>
    </w:p>
    <w:p w14:paraId="27CE6870" w14:textId="77777777" w:rsidR="00A60D5A" w:rsidRPr="00A60D5A" w:rsidRDefault="00A60D5A" w:rsidP="00A60D5A">
      <w:pPr>
        <w:rPr>
          <w:rFonts w:ascii="Calibri" w:hAnsi="Calibri" w:cs="Calibri"/>
        </w:rPr>
      </w:pPr>
    </w:p>
    <w:p w14:paraId="611B2D8B" w14:textId="77777777" w:rsidR="007248CA" w:rsidRPr="007248CA" w:rsidRDefault="007248CA" w:rsidP="007248CA">
      <w:pPr>
        <w:rPr>
          <w:rFonts w:ascii="Calibri" w:hAnsi="Calibri" w:cs="Calibri"/>
          <w:b/>
        </w:rPr>
      </w:pPr>
      <w:r w:rsidRPr="007248CA">
        <w:rPr>
          <w:rFonts w:ascii="Calibri" w:hAnsi="Calibri" w:cs="Calibri"/>
          <w:b/>
        </w:rPr>
        <w:t>Example.  FCC crystal nearest-neighbors interaction</w:t>
      </w:r>
    </w:p>
    <w:p w14:paraId="6AAF242E" w14:textId="1C0453B3" w:rsidR="007248CA" w:rsidRPr="007248CA" w:rsidRDefault="00BF0ABA" w:rsidP="007248CA">
      <w:pPr>
        <w:rPr>
          <w:rFonts w:ascii="Calibri" w:hAnsi="Calibri" w:cs="Calibri"/>
        </w:rPr>
      </w:pPr>
      <w:r>
        <w:rPr>
          <w:rFonts w:ascii="Calibri" w:hAnsi="Calibri" w:cs="Calibri"/>
        </w:rPr>
        <w:t xml:space="preserve">Might refer back to the Free Day/Phonons/Excitations/K-matrix properties for more background on this.  </w:t>
      </w:r>
      <w:r w:rsidR="007248CA" w:rsidRPr="007248CA">
        <w:rPr>
          <w:rFonts w:ascii="Calibri" w:hAnsi="Calibri" w:cs="Calibri"/>
        </w:rPr>
        <w:t>Let’s consider a face-centered cubic crystal,</w:t>
      </w:r>
    </w:p>
    <w:p w14:paraId="5C0BEE1F" w14:textId="77777777" w:rsidR="007248CA" w:rsidRPr="007248CA" w:rsidRDefault="007248CA" w:rsidP="007248CA">
      <w:pPr>
        <w:rPr>
          <w:rFonts w:ascii="Calibri" w:hAnsi="Calibri" w:cs="Calibri"/>
        </w:rPr>
      </w:pPr>
    </w:p>
    <w:p w14:paraId="50BB0D4D" w14:textId="5F9142F6" w:rsidR="007248CA" w:rsidRPr="007248CA" w:rsidRDefault="00947335" w:rsidP="007248CA">
      <w:pPr>
        <w:rPr>
          <w:rFonts w:ascii="Calibri" w:hAnsi="Calibri" w:cs="Calibri"/>
        </w:rPr>
      </w:pPr>
      <w:r w:rsidRPr="007248CA">
        <w:rPr>
          <w:rFonts w:ascii="Calibri" w:hAnsi="Calibri" w:cs="Calibri"/>
          <w:noProof/>
        </w:rPr>
        <w:drawing>
          <wp:inline distT="0" distB="0" distL="0" distR="0" wp14:anchorId="6A8B1E46" wp14:editId="0BD75980">
            <wp:extent cx="1401445" cy="1395095"/>
            <wp:effectExtent l="0" t="0" r="0" b="0"/>
            <wp:docPr id="218" name="Picture 1"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t, radar chart&#10;&#10;Description automatically generated"/>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01445" cy="1395095"/>
                    </a:xfrm>
                    <a:prstGeom prst="rect">
                      <a:avLst/>
                    </a:prstGeom>
                    <a:noFill/>
                    <a:ln>
                      <a:noFill/>
                    </a:ln>
                  </pic:spPr>
                </pic:pic>
              </a:graphicData>
            </a:graphic>
          </wp:inline>
        </w:drawing>
      </w:r>
      <w:r w:rsidR="007248CA" w:rsidRPr="007248CA">
        <w:rPr>
          <w:rFonts w:ascii="Calibri" w:hAnsi="Calibri" w:cs="Calibri"/>
        </w:rPr>
        <w:tab/>
      </w:r>
      <w:r w:rsidR="007248CA" w:rsidRPr="007248CA">
        <w:rPr>
          <w:rFonts w:ascii="Calibri" w:hAnsi="Calibri" w:cs="Calibri"/>
        </w:rPr>
        <w:tab/>
      </w:r>
      <w:r w:rsidR="007248CA" w:rsidRPr="007248CA">
        <w:rPr>
          <w:rFonts w:ascii="Calibri" w:hAnsi="Calibri" w:cs="Calibri"/>
        </w:rPr>
        <w:object w:dxaOrig="6337" w:dyaOrig="3612" w14:anchorId="28CDC803">
          <v:shape id="_x0000_i1053" type="#_x0000_t75" style="width:204pt;height:120pt" o:ole="">
            <v:imagedata r:id="rId61" o:title="" croptop="-1708f" cropbottom="2591f" cropleft="1627f" cropright="3238f"/>
          </v:shape>
          <o:OLEObject Type="Embed" ProgID="PBrush" ShapeID="_x0000_i1053" DrawAspect="Content" ObjectID="_1723467772" r:id="rId62"/>
        </w:object>
      </w:r>
    </w:p>
    <w:p w14:paraId="32FA2E59" w14:textId="77777777" w:rsidR="007248CA" w:rsidRPr="007248CA" w:rsidRDefault="007248CA" w:rsidP="007248CA">
      <w:pPr>
        <w:rPr>
          <w:rFonts w:ascii="Calibri" w:hAnsi="Calibri" w:cs="Calibri"/>
        </w:rPr>
      </w:pPr>
    </w:p>
    <w:p w14:paraId="42D0CAF9" w14:textId="60C1B9E0" w:rsidR="007248CA" w:rsidRPr="007248CA" w:rsidRDefault="007248CA" w:rsidP="007248CA">
      <w:pPr>
        <w:rPr>
          <w:rFonts w:ascii="Calibri" w:hAnsi="Calibri" w:cs="Calibri"/>
        </w:rPr>
      </w:pPr>
      <w:r w:rsidRPr="007248CA">
        <w:rPr>
          <w:rFonts w:ascii="Calibri" w:hAnsi="Calibri" w:cs="Calibri"/>
        </w:rPr>
        <w:t xml:space="preserve">And consider that a typical ion has interactions only with its nearest neighbors.  In this case, there’s 12 of them.  I drew a blue guy, and its 12 n.n. in red.  What is the </w:t>
      </w:r>
      <w:r w:rsidRPr="007248CA">
        <w:rPr>
          <w:rFonts w:ascii="Calibri" w:hAnsi="Calibri" w:cs="Calibri"/>
          <w:b/>
        </w:rPr>
        <w:t>K</w:t>
      </w:r>
      <w:r w:rsidRPr="007248CA">
        <w:rPr>
          <w:rFonts w:ascii="Calibri" w:hAnsi="Calibri" w:cs="Calibri"/>
        </w:rPr>
        <w:t xml:space="preserve"> matrix for this guy?  Let the blue guy above be the origin of our coordinate system, for these purposes.  And say that each of the red n.n. interacts with the blue guy via a potential energy φ(ΔR) which is only dependent on the magnitude of ΔR = d.  A Coulomb interaction would be one such example.  All twelve Δ</w:t>
      </w:r>
      <w:r w:rsidRPr="007248CA">
        <w:rPr>
          <w:rFonts w:ascii="Calibri" w:hAnsi="Calibri" w:cs="Calibri"/>
          <w:b/>
        </w:rPr>
        <w:t>R</w:t>
      </w:r>
      <w:r w:rsidRPr="007248CA">
        <w:rPr>
          <w:rFonts w:ascii="Calibri" w:hAnsi="Calibri" w:cs="Calibri"/>
        </w:rPr>
        <w:t>’s are (</w:t>
      </w:r>
      <m:oMath>
        <m:acc>
          <m:accPr>
            <m:ctrlPr>
              <w:rPr>
                <w:rFonts w:ascii="Cambria Math" w:hAnsi="Cambria Math" w:cs="Calibri"/>
                <w:b/>
                <w:i/>
              </w:rPr>
            </m:ctrlPr>
          </m:accPr>
          <m:e>
            <m:r>
              <m:rPr>
                <m:sty m:val="bi"/>
              </m:rPr>
              <w:rPr>
                <w:rFonts w:ascii="Cambria Math" w:hAnsi="Cambria Math" w:cs="Calibri"/>
              </w:rPr>
              <m:t>i</m:t>
            </m:r>
          </m:e>
        </m:acc>
      </m:oMath>
      <w:r w:rsidR="00947335">
        <w:rPr>
          <w:rFonts w:ascii="Calibri" w:hAnsi="Calibri" w:cs="Calibri"/>
          <w:b/>
        </w:rPr>
        <w:t xml:space="preserve"> </w:t>
      </w:r>
      <w:r w:rsidRPr="007248CA">
        <w:rPr>
          <w:rFonts w:ascii="Calibri" w:hAnsi="Calibri" w:cs="Calibri"/>
        </w:rPr>
        <w:t xml:space="preserve">points to right, </w:t>
      </w:r>
      <m:oMath>
        <m:acc>
          <m:accPr>
            <m:ctrlPr>
              <w:rPr>
                <w:rFonts w:ascii="Cambria Math" w:hAnsi="Cambria Math" w:cs="Calibri"/>
                <w:b/>
                <w:i/>
              </w:rPr>
            </m:ctrlPr>
          </m:accPr>
          <m:e>
            <m:r>
              <m:rPr>
                <m:sty m:val="bi"/>
              </m:rPr>
              <w:rPr>
                <w:rFonts w:ascii="Cambria Math" w:hAnsi="Cambria Math" w:cs="Calibri"/>
              </w:rPr>
              <m:t>j</m:t>
            </m:r>
          </m:e>
        </m:acc>
      </m:oMath>
      <w:r w:rsidRPr="007248CA">
        <w:rPr>
          <w:rFonts w:ascii="Calibri" w:hAnsi="Calibri" w:cs="Calibri"/>
          <w:b/>
        </w:rPr>
        <w:t xml:space="preserve"> </w:t>
      </w:r>
      <w:r w:rsidRPr="007248CA">
        <w:rPr>
          <w:rFonts w:ascii="Calibri" w:hAnsi="Calibri" w:cs="Calibri"/>
        </w:rPr>
        <w:t xml:space="preserve">points into page, and </w:t>
      </w:r>
      <m:oMath>
        <m:acc>
          <m:accPr>
            <m:ctrlPr>
              <w:rPr>
                <w:rFonts w:ascii="Cambria Math" w:hAnsi="Cambria Math" w:cs="Calibri"/>
                <w:b/>
                <w:i/>
              </w:rPr>
            </m:ctrlPr>
          </m:accPr>
          <m:e>
            <m:r>
              <m:rPr>
                <m:sty m:val="bi"/>
              </m:rPr>
              <w:rPr>
                <w:rFonts w:ascii="Cambria Math" w:hAnsi="Cambria Math" w:cs="Calibri"/>
              </w:rPr>
              <m:t>k</m:t>
            </m:r>
          </m:e>
        </m:acc>
      </m:oMath>
      <w:r w:rsidRPr="007248CA">
        <w:rPr>
          <w:rFonts w:ascii="Calibri" w:hAnsi="Calibri" w:cs="Calibri"/>
        </w:rPr>
        <w:t xml:space="preserve"> points up): </w:t>
      </w:r>
    </w:p>
    <w:p w14:paraId="5F07869A" w14:textId="77777777" w:rsidR="007248CA" w:rsidRPr="007248CA" w:rsidRDefault="007248CA" w:rsidP="007248CA">
      <w:pPr>
        <w:rPr>
          <w:rFonts w:ascii="Calibri" w:hAnsi="Calibri" w:cs="Calibri"/>
        </w:rPr>
      </w:pPr>
    </w:p>
    <w:p w14:paraId="3EC39B1C" w14:textId="77777777" w:rsidR="007248CA" w:rsidRPr="007248CA" w:rsidRDefault="007248CA" w:rsidP="007248CA">
      <w:pPr>
        <w:rPr>
          <w:rFonts w:ascii="Calibri" w:hAnsi="Calibri" w:cs="Calibri"/>
        </w:rPr>
      </w:pPr>
      <w:r w:rsidRPr="007248CA">
        <w:rPr>
          <w:rFonts w:ascii="Calibri" w:hAnsi="Calibri" w:cs="Calibri"/>
        </w:rPr>
        <w:object w:dxaOrig="1680" w:dyaOrig="1920" w14:anchorId="797ED30F">
          <v:shape id="_x0000_i1054" type="#_x0000_t75" style="width:84pt;height:96.55pt" o:ole="">
            <v:imagedata r:id="rId63" o:title=""/>
          </v:shape>
          <o:OLEObject Type="Embed" ProgID="Equation.DSMT4" ShapeID="_x0000_i1054" DrawAspect="Content" ObjectID="_1723467773" r:id="rId64"/>
        </w:object>
      </w:r>
      <w:r w:rsidRPr="007248CA">
        <w:rPr>
          <w:rFonts w:ascii="Calibri" w:hAnsi="Calibri" w:cs="Calibri"/>
        </w:rPr>
        <w:tab/>
      </w:r>
      <w:r w:rsidRPr="007248CA">
        <w:rPr>
          <w:rFonts w:ascii="Calibri" w:hAnsi="Calibri" w:cs="Calibri"/>
        </w:rPr>
        <w:tab/>
      </w:r>
    </w:p>
    <w:p w14:paraId="712260DA" w14:textId="77777777" w:rsidR="007248CA" w:rsidRPr="007248CA" w:rsidRDefault="007248CA" w:rsidP="007248CA">
      <w:pPr>
        <w:rPr>
          <w:rFonts w:ascii="Calibri" w:hAnsi="Calibri" w:cs="Calibri"/>
        </w:rPr>
      </w:pPr>
    </w:p>
    <w:p w14:paraId="4EEA89AC" w14:textId="77777777" w:rsidR="007248CA" w:rsidRPr="007248CA" w:rsidRDefault="007248CA" w:rsidP="007248CA">
      <w:pPr>
        <w:rPr>
          <w:rFonts w:ascii="Calibri" w:hAnsi="Calibri" w:cs="Calibri"/>
        </w:rPr>
      </w:pPr>
      <w:r w:rsidRPr="007248CA">
        <w:rPr>
          <w:rFonts w:ascii="Calibri" w:hAnsi="Calibri" w:cs="Calibri"/>
        </w:rPr>
        <w:t>and we can work out K in different ways.  But let’s go with our general pair-wise potential formula,</w:t>
      </w:r>
    </w:p>
    <w:p w14:paraId="16B07CB4" w14:textId="77777777" w:rsidR="007248CA" w:rsidRPr="007248CA" w:rsidRDefault="007248CA" w:rsidP="007248CA">
      <w:pPr>
        <w:rPr>
          <w:rFonts w:ascii="Calibri" w:hAnsi="Calibri" w:cs="Calibri"/>
        </w:rPr>
      </w:pPr>
    </w:p>
    <w:p w14:paraId="0BACCA7A" w14:textId="77777777" w:rsidR="007248CA" w:rsidRPr="007248CA" w:rsidRDefault="007248CA" w:rsidP="007248CA">
      <w:pPr>
        <w:rPr>
          <w:rFonts w:ascii="Calibri" w:hAnsi="Calibri" w:cs="Calibri"/>
        </w:rPr>
      </w:pPr>
      <w:r w:rsidRPr="007248CA">
        <w:rPr>
          <w:rFonts w:ascii="Calibri" w:hAnsi="Calibri" w:cs="Calibri"/>
        </w:rPr>
        <w:object w:dxaOrig="10460" w:dyaOrig="999" w14:anchorId="1173DA97">
          <v:shape id="_x0000_i1055" type="#_x0000_t75" style="width:484.35pt;height:46.35pt" o:ole="">
            <v:imagedata r:id="rId65" o:title=""/>
          </v:shape>
          <o:OLEObject Type="Embed" ProgID="Equation.DSMT4" ShapeID="_x0000_i1055" DrawAspect="Content" ObjectID="_1723467774" r:id="rId66"/>
        </w:object>
      </w:r>
    </w:p>
    <w:p w14:paraId="7EE06FED" w14:textId="77777777" w:rsidR="007248CA" w:rsidRPr="007248CA" w:rsidRDefault="007248CA" w:rsidP="007248CA">
      <w:pPr>
        <w:rPr>
          <w:rFonts w:ascii="Calibri" w:hAnsi="Calibri" w:cs="Calibri"/>
        </w:rPr>
      </w:pPr>
    </w:p>
    <w:p w14:paraId="0332CD7D" w14:textId="77777777" w:rsidR="007248CA" w:rsidRPr="007248CA" w:rsidRDefault="007248CA" w:rsidP="007248CA">
      <w:pPr>
        <w:rPr>
          <w:rFonts w:ascii="Calibri" w:hAnsi="Calibri" w:cs="Calibri"/>
        </w:rPr>
      </w:pPr>
      <w:r w:rsidRPr="007248CA">
        <w:rPr>
          <w:rFonts w:ascii="Calibri" w:hAnsi="Calibri" w:cs="Calibri"/>
        </w:rPr>
        <w:t>and restricting the sum over k, for a given i, to the nearest neighbors, we get:</w:t>
      </w:r>
    </w:p>
    <w:p w14:paraId="4F01E796" w14:textId="77777777" w:rsidR="007248CA" w:rsidRPr="007248CA" w:rsidRDefault="007248CA" w:rsidP="007248CA">
      <w:pPr>
        <w:rPr>
          <w:rFonts w:ascii="Calibri" w:hAnsi="Calibri" w:cs="Calibri"/>
        </w:rPr>
      </w:pPr>
    </w:p>
    <w:p w14:paraId="171E41A9" w14:textId="77777777" w:rsidR="007248CA" w:rsidRPr="007248CA" w:rsidRDefault="007248CA" w:rsidP="007248CA">
      <w:pPr>
        <w:rPr>
          <w:rFonts w:ascii="Calibri" w:hAnsi="Calibri" w:cs="Calibri"/>
        </w:rPr>
      </w:pPr>
      <w:r w:rsidRPr="007248CA">
        <w:rPr>
          <w:rFonts w:ascii="Calibri" w:hAnsi="Calibri" w:cs="Calibri"/>
        </w:rPr>
        <w:object w:dxaOrig="6000" w:dyaOrig="1400" w14:anchorId="24959B50">
          <v:shape id="_x0000_i1056" type="#_x0000_t75" style="width:284.2pt;height:65.45pt" o:ole="">
            <v:imagedata r:id="rId67" o:title=""/>
          </v:shape>
          <o:OLEObject Type="Embed" ProgID="Equation.DSMT4" ShapeID="_x0000_i1056" DrawAspect="Content" ObjectID="_1723467775" r:id="rId68"/>
        </w:object>
      </w:r>
    </w:p>
    <w:p w14:paraId="7EC9A48B" w14:textId="77777777" w:rsidR="007248CA" w:rsidRPr="007248CA" w:rsidRDefault="007248CA" w:rsidP="007248CA">
      <w:pPr>
        <w:rPr>
          <w:rFonts w:ascii="Calibri" w:hAnsi="Calibri" w:cs="Calibri"/>
        </w:rPr>
      </w:pPr>
    </w:p>
    <w:p w14:paraId="18BA5286" w14:textId="77777777" w:rsidR="007248CA" w:rsidRPr="007248CA" w:rsidRDefault="007248CA" w:rsidP="007248CA">
      <w:pPr>
        <w:rPr>
          <w:rFonts w:ascii="Calibri" w:hAnsi="Calibri" w:cs="Calibri"/>
        </w:rPr>
      </w:pPr>
      <w:r w:rsidRPr="007248CA">
        <w:rPr>
          <w:rFonts w:ascii="Calibri" w:hAnsi="Calibri" w:cs="Calibri"/>
        </w:rPr>
        <w:t xml:space="preserve">where z = 12 is the number of nearest neighbors.  Now we have to work out that tensor sum over all these guys.  </w:t>
      </w:r>
    </w:p>
    <w:p w14:paraId="3EFC930E" w14:textId="77777777" w:rsidR="007248CA" w:rsidRPr="007248CA" w:rsidRDefault="007248CA" w:rsidP="007248CA">
      <w:pPr>
        <w:rPr>
          <w:rFonts w:ascii="Calibri" w:hAnsi="Calibri" w:cs="Calibri"/>
        </w:rPr>
      </w:pPr>
    </w:p>
    <w:p w14:paraId="7AA258A6" w14:textId="77777777" w:rsidR="007248CA" w:rsidRPr="007248CA" w:rsidRDefault="007248CA" w:rsidP="007248CA">
      <w:pPr>
        <w:rPr>
          <w:rFonts w:ascii="Calibri" w:hAnsi="Calibri" w:cs="Calibri"/>
        </w:rPr>
      </w:pPr>
      <w:r w:rsidRPr="007248CA">
        <w:rPr>
          <w:rFonts w:ascii="Calibri" w:hAnsi="Calibri" w:cs="Calibri"/>
        </w:rPr>
        <w:object w:dxaOrig="2000" w:dyaOrig="2020" w14:anchorId="1A741858">
          <v:shape id="_x0000_i1057" type="#_x0000_t75" style="width:102.55pt;height:102.55pt" o:ole="">
            <v:imagedata r:id="rId69" o:title=""/>
          </v:shape>
          <o:OLEObject Type="Embed" ProgID="Equation.DSMT4" ShapeID="_x0000_i1057" DrawAspect="Content" ObjectID="_1723467776" r:id="rId70"/>
        </w:object>
      </w:r>
    </w:p>
    <w:p w14:paraId="412FCCF8" w14:textId="77777777" w:rsidR="007248CA" w:rsidRPr="007248CA" w:rsidRDefault="007248CA" w:rsidP="007248CA">
      <w:pPr>
        <w:rPr>
          <w:rFonts w:ascii="Calibri" w:hAnsi="Calibri" w:cs="Calibri"/>
        </w:rPr>
      </w:pPr>
    </w:p>
    <w:p w14:paraId="61D718E3" w14:textId="77777777" w:rsidR="007248CA" w:rsidRPr="007248CA" w:rsidRDefault="007248CA" w:rsidP="007248CA">
      <w:pPr>
        <w:rPr>
          <w:rFonts w:ascii="Calibri" w:hAnsi="Calibri" w:cs="Calibri"/>
        </w:rPr>
      </w:pPr>
      <w:r w:rsidRPr="007248CA">
        <w:rPr>
          <w:rFonts w:ascii="Calibri" w:hAnsi="Calibri" w:cs="Calibri"/>
        </w:rPr>
        <w:t>Well, here’s all 12…</w:t>
      </w:r>
    </w:p>
    <w:p w14:paraId="13E2B1A8" w14:textId="77777777" w:rsidR="007248CA" w:rsidRPr="007248CA" w:rsidRDefault="007248CA" w:rsidP="007248CA">
      <w:pPr>
        <w:rPr>
          <w:rFonts w:ascii="Calibri" w:hAnsi="Calibri" w:cs="Calibri"/>
        </w:rPr>
      </w:pPr>
    </w:p>
    <w:p w14:paraId="7AC630CD" w14:textId="77777777" w:rsidR="007248CA" w:rsidRPr="007248CA" w:rsidRDefault="007248CA" w:rsidP="007248CA">
      <w:pPr>
        <w:rPr>
          <w:rFonts w:ascii="Calibri" w:hAnsi="Calibri" w:cs="Calibri"/>
        </w:rPr>
      </w:pPr>
      <w:r w:rsidRPr="007248CA">
        <w:rPr>
          <w:rFonts w:ascii="Calibri" w:hAnsi="Calibri" w:cs="Calibri"/>
        </w:rPr>
        <w:object w:dxaOrig="9139" w:dyaOrig="8720" w14:anchorId="72D697FF">
          <v:shape id="_x0000_i1058" type="#_x0000_t75" style="width:456pt;height:438pt" o:ole="">
            <v:imagedata r:id="rId71" o:title=""/>
          </v:shape>
          <o:OLEObject Type="Embed" ProgID="Equation.DSMT4" ShapeID="_x0000_i1058" DrawAspect="Content" ObjectID="_1723467777" r:id="rId72"/>
        </w:object>
      </w:r>
    </w:p>
    <w:p w14:paraId="204B2036" w14:textId="77777777" w:rsidR="007248CA" w:rsidRPr="007248CA" w:rsidRDefault="007248CA" w:rsidP="007248CA">
      <w:pPr>
        <w:rPr>
          <w:rFonts w:ascii="Calibri" w:hAnsi="Calibri" w:cs="Calibri"/>
        </w:rPr>
      </w:pPr>
    </w:p>
    <w:p w14:paraId="7D1F7548" w14:textId="77777777" w:rsidR="007248CA" w:rsidRPr="007248CA" w:rsidRDefault="007248CA" w:rsidP="007248CA">
      <w:pPr>
        <w:rPr>
          <w:rFonts w:ascii="Calibri" w:hAnsi="Calibri" w:cs="Calibri"/>
        </w:rPr>
      </w:pPr>
      <w:r w:rsidRPr="007248CA">
        <w:rPr>
          <w:rFonts w:ascii="Calibri" w:hAnsi="Calibri" w:cs="Calibri"/>
        </w:rPr>
        <w:t>The sum of the squares:</w:t>
      </w:r>
    </w:p>
    <w:p w14:paraId="3AE337CE" w14:textId="77777777" w:rsidR="007248CA" w:rsidRPr="007248CA" w:rsidRDefault="007248CA" w:rsidP="007248CA">
      <w:pPr>
        <w:rPr>
          <w:rFonts w:ascii="Calibri" w:hAnsi="Calibri" w:cs="Calibri"/>
        </w:rPr>
      </w:pPr>
    </w:p>
    <w:p w14:paraId="39E09C00" w14:textId="77777777" w:rsidR="007248CA" w:rsidRPr="007248CA" w:rsidRDefault="007248CA" w:rsidP="007248CA">
      <w:pPr>
        <w:rPr>
          <w:rFonts w:ascii="Calibri" w:hAnsi="Calibri" w:cs="Calibri"/>
        </w:rPr>
      </w:pPr>
      <w:r w:rsidRPr="007248CA">
        <w:rPr>
          <w:rFonts w:ascii="Calibri" w:hAnsi="Calibri" w:cs="Calibri"/>
        </w:rPr>
        <w:object w:dxaOrig="6000" w:dyaOrig="680" w14:anchorId="2D91FC09">
          <v:shape id="_x0000_i1059" type="#_x0000_t75" style="width:300.55pt;height:34.9pt" o:ole="">
            <v:imagedata r:id="rId73" o:title=""/>
          </v:shape>
          <o:OLEObject Type="Embed" ProgID="Equation.DSMT4" ShapeID="_x0000_i1059" DrawAspect="Content" ObjectID="_1723467778" r:id="rId74"/>
        </w:object>
      </w:r>
    </w:p>
    <w:p w14:paraId="78CD6E62" w14:textId="77777777" w:rsidR="007248CA" w:rsidRPr="007248CA" w:rsidRDefault="007248CA" w:rsidP="007248CA">
      <w:pPr>
        <w:rPr>
          <w:rFonts w:ascii="Calibri" w:hAnsi="Calibri" w:cs="Calibri"/>
        </w:rPr>
      </w:pPr>
    </w:p>
    <w:p w14:paraId="7C10A341" w14:textId="77777777" w:rsidR="007248CA" w:rsidRPr="007248CA" w:rsidRDefault="007248CA" w:rsidP="007248CA">
      <w:pPr>
        <w:rPr>
          <w:rFonts w:ascii="Calibri" w:hAnsi="Calibri" w:cs="Calibri"/>
        </w:rPr>
      </w:pPr>
      <w:r w:rsidRPr="007248CA">
        <w:rPr>
          <w:rFonts w:ascii="Calibri" w:hAnsi="Calibri" w:cs="Calibri"/>
        </w:rPr>
        <w:t>So now we have:</w:t>
      </w:r>
    </w:p>
    <w:p w14:paraId="2553E5FB" w14:textId="77777777" w:rsidR="007248CA" w:rsidRPr="007248CA" w:rsidRDefault="007248CA" w:rsidP="007248CA">
      <w:pPr>
        <w:rPr>
          <w:rFonts w:ascii="Calibri" w:hAnsi="Calibri" w:cs="Calibri"/>
        </w:rPr>
      </w:pPr>
    </w:p>
    <w:p w14:paraId="1EAAA148" w14:textId="77777777" w:rsidR="007248CA" w:rsidRPr="007248CA" w:rsidRDefault="007248CA" w:rsidP="007248CA">
      <w:pPr>
        <w:rPr>
          <w:rFonts w:ascii="Calibri" w:hAnsi="Calibri" w:cs="Calibri"/>
        </w:rPr>
      </w:pPr>
      <w:r w:rsidRPr="007248CA">
        <w:rPr>
          <w:rFonts w:ascii="Calibri" w:hAnsi="Calibri" w:cs="Calibri"/>
        </w:rPr>
        <w:object w:dxaOrig="6000" w:dyaOrig="4220" w14:anchorId="547EBC69">
          <v:shape id="_x0000_i1060" type="#_x0000_t75" style="width:298.9pt;height:210.55pt" o:ole="">
            <v:imagedata r:id="rId75" o:title=""/>
          </v:shape>
          <o:OLEObject Type="Embed" ProgID="Equation.DSMT4" ShapeID="_x0000_i1060" DrawAspect="Content" ObjectID="_1723467779" r:id="rId76"/>
        </w:object>
      </w:r>
    </w:p>
    <w:p w14:paraId="12FA0B7E" w14:textId="77777777" w:rsidR="007248CA" w:rsidRPr="007248CA" w:rsidRDefault="007248CA" w:rsidP="007248CA">
      <w:pPr>
        <w:rPr>
          <w:rFonts w:ascii="Calibri" w:hAnsi="Calibri" w:cs="Calibri"/>
        </w:rPr>
      </w:pPr>
    </w:p>
    <w:p w14:paraId="1D97AD6D" w14:textId="77777777" w:rsidR="007248CA" w:rsidRPr="007248CA" w:rsidRDefault="007248CA" w:rsidP="007248CA">
      <w:pPr>
        <w:rPr>
          <w:rFonts w:ascii="Calibri" w:hAnsi="Calibri" w:cs="Calibri"/>
        </w:rPr>
      </w:pPr>
      <w:r w:rsidRPr="007248CA">
        <w:rPr>
          <w:rFonts w:ascii="Calibri" w:hAnsi="Calibri" w:cs="Calibri"/>
        </w:rPr>
        <w:t>Now let’s work out the Fourier transform.  From previous file, recall we found,</w:t>
      </w:r>
    </w:p>
    <w:p w14:paraId="5EE50177" w14:textId="77777777" w:rsidR="007248CA" w:rsidRPr="007248CA" w:rsidRDefault="007248CA" w:rsidP="007248CA">
      <w:pPr>
        <w:rPr>
          <w:rFonts w:ascii="Calibri" w:hAnsi="Calibri" w:cs="Calibri"/>
        </w:rPr>
      </w:pPr>
    </w:p>
    <w:p w14:paraId="12762E64" w14:textId="77777777" w:rsidR="007248CA" w:rsidRPr="007248CA" w:rsidRDefault="007248CA" w:rsidP="007248CA">
      <w:pPr>
        <w:rPr>
          <w:rFonts w:ascii="Calibri" w:hAnsi="Calibri" w:cs="Calibri"/>
        </w:rPr>
      </w:pPr>
      <w:r w:rsidRPr="007248CA">
        <w:rPr>
          <w:rFonts w:ascii="Calibri" w:hAnsi="Calibri" w:cs="Calibri"/>
        </w:rPr>
        <w:object w:dxaOrig="6280" w:dyaOrig="1440" w14:anchorId="1D0EEB80">
          <v:shape id="_x0000_i1061" type="#_x0000_t75" style="width:298.35pt;height:68.75pt" o:ole="">
            <v:imagedata r:id="rId77" o:title=""/>
          </v:shape>
          <o:OLEObject Type="Embed" ProgID="Equation.DSMT4" ShapeID="_x0000_i1061" DrawAspect="Content" ObjectID="_1723467780" r:id="rId78"/>
        </w:object>
      </w:r>
    </w:p>
    <w:p w14:paraId="5ADE64FA" w14:textId="77777777" w:rsidR="007248CA" w:rsidRPr="007248CA" w:rsidRDefault="007248CA" w:rsidP="007248CA">
      <w:pPr>
        <w:rPr>
          <w:rFonts w:ascii="Calibri" w:hAnsi="Calibri" w:cs="Calibri"/>
        </w:rPr>
      </w:pPr>
    </w:p>
    <w:p w14:paraId="20D4C2EF" w14:textId="77777777" w:rsidR="007248CA" w:rsidRPr="007248CA" w:rsidRDefault="007248CA" w:rsidP="007248CA">
      <w:pPr>
        <w:rPr>
          <w:rFonts w:ascii="Calibri" w:hAnsi="Calibri" w:cs="Calibri"/>
        </w:rPr>
      </w:pPr>
      <w:r w:rsidRPr="007248CA">
        <w:rPr>
          <w:rFonts w:ascii="Calibri" w:hAnsi="Calibri" w:cs="Calibri"/>
        </w:rPr>
        <w:t>The same colored Δ</w:t>
      </w:r>
      <w:r w:rsidRPr="007248CA">
        <w:rPr>
          <w:rFonts w:ascii="Calibri" w:hAnsi="Calibri" w:cs="Calibri"/>
          <w:b/>
        </w:rPr>
        <w:t>R</w:t>
      </w:r>
      <w:r w:rsidRPr="007248CA">
        <w:rPr>
          <w:rFonts w:ascii="Calibri" w:hAnsi="Calibri" w:cs="Calibri"/>
          <w:vertAlign w:val="subscript"/>
        </w:rPr>
        <w:t>ij</w:t>
      </w:r>
      <w:r w:rsidRPr="007248CA">
        <w:rPr>
          <w:rFonts w:ascii="Calibri" w:hAnsi="Calibri" w:cs="Calibri"/>
        </w:rPr>
        <w:t>’s above result in the same summand, so just doing unique terms, we have:</w:t>
      </w:r>
    </w:p>
    <w:p w14:paraId="1D4704D2" w14:textId="77777777" w:rsidR="007248CA" w:rsidRPr="007248CA" w:rsidRDefault="007248CA" w:rsidP="007248CA">
      <w:pPr>
        <w:rPr>
          <w:rFonts w:ascii="Calibri" w:hAnsi="Calibri" w:cs="Calibri"/>
        </w:rPr>
      </w:pPr>
    </w:p>
    <w:p w14:paraId="4890B665" w14:textId="77777777" w:rsidR="007248CA" w:rsidRPr="007248CA" w:rsidRDefault="007248CA" w:rsidP="007248CA">
      <w:pPr>
        <w:rPr>
          <w:rFonts w:ascii="Calibri" w:hAnsi="Calibri" w:cs="Calibri"/>
        </w:rPr>
      </w:pPr>
      <w:r w:rsidRPr="007248CA">
        <w:rPr>
          <w:rFonts w:ascii="Calibri" w:hAnsi="Calibri" w:cs="Calibri"/>
        </w:rPr>
        <w:object w:dxaOrig="9940" w:dyaOrig="4560" w14:anchorId="606D61CB">
          <v:shape id="_x0000_i1062" type="#_x0000_t75" style="width:472.35pt;height:217.1pt" o:ole="">
            <v:imagedata r:id="rId79" o:title=""/>
          </v:shape>
          <o:OLEObject Type="Embed" ProgID="Equation.DSMT4" ShapeID="_x0000_i1062" DrawAspect="Content" ObjectID="_1723467781" r:id="rId80"/>
        </w:object>
      </w:r>
    </w:p>
    <w:p w14:paraId="72B20CD1" w14:textId="77777777" w:rsidR="007248CA" w:rsidRPr="007248CA" w:rsidRDefault="007248CA" w:rsidP="007248CA">
      <w:pPr>
        <w:rPr>
          <w:rFonts w:ascii="Calibri" w:hAnsi="Calibri" w:cs="Calibri"/>
        </w:rPr>
      </w:pPr>
    </w:p>
    <w:p w14:paraId="33A29CBF" w14:textId="3D79AF75" w:rsidR="007248CA" w:rsidRPr="007248CA" w:rsidRDefault="007248CA" w:rsidP="007248CA">
      <w:pPr>
        <w:rPr>
          <w:rFonts w:ascii="Calibri" w:hAnsi="Calibri" w:cs="Calibri"/>
        </w:rPr>
      </w:pPr>
      <w:r w:rsidRPr="007248CA">
        <w:rPr>
          <w:rFonts w:ascii="Calibri" w:hAnsi="Calibri" w:cs="Calibri"/>
        </w:rPr>
        <w:t xml:space="preserve">I don’t feel like we can simplify further.  Say </w:t>
      </w:r>
      <w:r w:rsidRPr="007248CA">
        <w:rPr>
          <w:rFonts w:ascii="Calibri" w:hAnsi="Calibri" w:cs="Calibri"/>
          <w:b/>
        </w:rPr>
        <w:t>q</w:t>
      </w:r>
      <w:r w:rsidRPr="007248CA">
        <w:rPr>
          <w:rFonts w:ascii="Calibri" w:hAnsi="Calibri" w:cs="Calibri"/>
        </w:rPr>
        <w:t xml:space="preserve"> = q</w:t>
      </w:r>
      <m:oMath>
        <m:acc>
          <m:accPr>
            <m:ctrlPr>
              <w:rPr>
                <w:rFonts w:ascii="Cambria Math" w:hAnsi="Cambria Math" w:cs="Calibri"/>
                <w:b/>
                <w:i/>
              </w:rPr>
            </m:ctrlPr>
          </m:accPr>
          <m:e>
            <m:r>
              <m:rPr>
                <m:sty m:val="bi"/>
              </m:rPr>
              <w:rPr>
                <w:rFonts w:ascii="Cambria Math" w:hAnsi="Cambria Math" w:cs="Calibri"/>
              </w:rPr>
              <m:t>i</m:t>
            </m:r>
          </m:e>
        </m:acc>
      </m:oMath>
      <w:r w:rsidRPr="007248CA">
        <w:rPr>
          <w:rFonts w:ascii="Calibri" w:hAnsi="Calibri" w:cs="Calibri"/>
        </w:rPr>
        <w:t>.  Then this does simplifies to:</w:t>
      </w:r>
    </w:p>
    <w:p w14:paraId="006417BE" w14:textId="77777777" w:rsidR="007248CA" w:rsidRPr="007248CA" w:rsidRDefault="007248CA" w:rsidP="007248CA">
      <w:pPr>
        <w:rPr>
          <w:rFonts w:ascii="Calibri" w:hAnsi="Calibri" w:cs="Calibri"/>
        </w:rPr>
      </w:pPr>
    </w:p>
    <w:p w14:paraId="1AEF8B06" w14:textId="77777777" w:rsidR="007248CA" w:rsidRPr="007248CA" w:rsidRDefault="007248CA" w:rsidP="007248CA">
      <w:pPr>
        <w:rPr>
          <w:rFonts w:ascii="Calibri" w:hAnsi="Calibri" w:cs="Calibri"/>
        </w:rPr>
      </w:pPr>
      <w:r w:rsidRPr="007248CA">
        <w:rPr>
          <w:rFonts w:ascii="Calibri" w:hAnsi="Calibri" w:cs="Calibri"/>
        </w:rPr>
        <w:object w:dxaOrig="8919" w:dyaOrig="3040" w14:anchorId="5F4D8FD9">
          <v:shape id="_x0000_i1063" type="#_x0000_t75" style="width:423.8pt;height:144.55pt" o:ole="">
            <v:imagedata r:id="rId81" o:title=""/>
          </v:shape>
          <o:OLEObject Type="Embed" ProgID="Equation.DSMT4" ShapeID="_x0000_i1063" DrawAspect="Content" ObjectID="_1723467782" r:id="rId82"/>
        </w:object>
      </w:r>
    </w:p>
    <w:p w14:paraId="72B52518" w14:textId="77777777" w:rsidR="007248CA" w:rsidRPr="007248CA" w:rsidRDefault="007248CA" w:rsidP="007248CA">
      <w:pPr>
        <w:rPr>
          <w:rFonts w:ascii="Calibri" w:hAnsi="Calibri" w:cs="Calibri"/>
        </w:rPr>
      </w:pPr>
    </w:p>
    <w:p w14:paraId="2A5CEF9F" w14:textId="77777777" w:rsidR="007248CA" w:rsidRPr="007248CA" w:rsidRDefault="007248CA" w:rsidP="007248CA">
      <w:pPr>
        <w:rPr>
          <w:rFonts w:ascii="Calibri" w:hAnsi="Calibri" w:cs="Calibri"/>
        </w:rPr>
      </w:pPr>
      <w:r w:rsidRPr="007248CA">
        <w:rPr>
          <w:rFonts w:ascii="Calibri" w:hAnsi="Calibri" w:cs="Calibri"/>
        </w:rPr>
        <w:t>which simplifies to:</w:t>
      </w:r>
    </w:p>
    <w:p w14:paraId="4A6181CD" w14:textId="77777777" w:rsidR="007248CA" w:rsidRPr="007248CA" w:rsidRDefault="007248CA" w:rsidP="007248CA">
      <w:pPr>
        <w:rPr>
          <w:rFonts w:ascii="Calibri" w:hAnsi="Calibri" w:cs="Calibri"/>
        </w:rPr>
      </w:pPr>
    </w:p>
    <w:p w14:paraId="19BD638D" w14:textId="77777777" w:rsidR="007248CA" w:rsidRPr="007248CA" w:rsidRDefault="007248CA" w:rsidP="007248CA">
      <w:pPr>
        <w:rPr>
          <w:rFonts w:ascii="Calibri" w:hAnsi="Calibri" w:cs="Calibri"/>
        </w:rPr>
      </w:pPr>
      <w:r w:rsidRPr="007248CA">
        <w:rPr>
          <w:rFonts w:ascii="Calibri" w:hAnsi="Calibri" w:cs="Calibri"/>
        </w:rPr>
        <w:object w:dxaOrig="11880" w:dyaOrig="4320" w14:anchorId="3D944F46">
          <v:shape id="_x0000_i1064" type="#_x0000_t75" style="width:512.75pt;height:187.65pt" o:ole="">
            <v:imagedata r:id="rId83" o:title=""/>
          </v:shape>
          <o:OLEObject Type="Embed" ProgID="Equation.DSMT4" ShapeID="_x0000_i1064" DrawAspect="Content" ObjectID="_1723467783" r:id="rId84"/>
        </w:object>
      </w:r>
    </w:p>
    <w:p w14:paraId="11A0D60B" w14:textId="77777777" w:rsidR="007248CA" w:rsidRPr="007248CA" w:rsidRDefault="007248CA" w:rsidP="007248CA">
      <w:pPr>
        <w:rPr>
          <w:rFonts w:ascii="Calibri" w:hAnsi="Calibri" w:cs="Calibri"/>
        </w:rPr>
      </w:pPr>
    </w:p>
    <w:p w14:paraId="624011DA" w14:textId="77777777" w:rsidR="007248CA" w:rsidRPr="007248CA" w:rsidRDefault="007248CA" w:rsidP="007248CA">
      <w:pPr>
        <w:rPr>
          <w:rFonts w:ascii="Calibri" w:hAnsi="Calibri" w:cs="Calibri"/>
        </w:rPr>
      </w:pPr>
      <w:r w:rsidRPr="007248CA">
        <w:rPr>
          <w:rFonts w:ascii="Calibri" w:hAnsi="Calibri" w:cs="Calibri"/>
        </w:rPr>
        <w:t>The eigenvalue/vector equation,</w:t>
      </w:r>
    </w:p>
    <w:p w14:paraId="4EF9B854" w14:textId="77777777" w:rsidR="007248CA" w:rsidRPr="007248CA" w:rsidRDefault="007248CA" w:rsidP="007248CA">
      <w:pPr>
        <w:rPr>
          <w:rFonts w:ascii="Calibri" w:hAnsi="Calibri" w:cs="Calibri"/>
        </w:rPr>
      </w:pPr>
    </w:p>
    <w:p w14:paraId="5D214A14" w14:textId="77777777" w:rsidR="007248CA" w:rsidRPr="007248CA" w:rsidRDefault="007248CA" w:rsidP="007248CA">
      <w:pPr>
        <w:rPr>
          <w:rFonts w:ascii="Calibri" w:hAnsi="Calibri" w:cs="Calibri"/>
        </w:rPr>
      </w:pPr>
      <w:r w:rsidRPr="007248CA">
        <w:rPr>
          <w:rFonts w:ascii="Calibri" w:hAnsi="Calibri" w:cs="Calibri"/>
        </w:rPr>
        <w:object w:dxaOrig="1579" w:dyaOrig="360" w14:anchorId="7DB2094B">
          <v:shape id="_x0000_i1065" type="#_x0000_t75" style="width:78.55pt;height:18pt" o:ole="">
            <v:imagedata r:id="rId85" o:title=""/>
          </v:shape>
          <o:OLEObject Type="Embed" ProgID="Equation.DSMT4" ShapeID="_x0000_i1065" DrawAspect="Content" ObjectID="_1723467784" r:id="rId86"/>
        </w:object>
      </w:r>
    </w:p>
    <w:p w14:paraId="6123B9C1" w14:textId="77777777" w:rsidR="007248CA" w:rsidRPr="007248CA" w:rsidRDefault="007248CA" w:rsidP="007248CA">
      <w:pPr>
        <w:rPr>
          <w:rFonts w:ascii="Calibri" w:hAnsi="Calibri" w:cs="Calibri"/>
        </w:rPr>
      </w:pPr>
    </w:p>
    <w:p w14:paraId="329A0ECF" w14:textId="68E1E108" w:rsidR="007248CA" w:rsidRPr="007248CA" w:rsidRDefault="007248CA" w:rsidP="007248CA">
      <w:pPr>
        <w:rPr>
          <w:rFonts w:ascii="Calibri" w:hAnsi="Calibri" w:cs="Calibri"/>
        </w:rPr>
      </w:pPr>
      <w:r w:rsidRPr="007248CA">
        <w:rPr>
          <w:rFonts w:ascii="Calibri" w:hAnsi="Calibri" w:cs="Calibri"/>
        </w:rPr>
        <w:t>tells us the polarizations and frequencies of the oscillatory modes of the given wavevector.  So for us,</w:t>
      </w:r>
      <w:r w:rsidR="008176C0">
        <w:rPr>
          <w:rFonts w:ascii="Calibri" w:hAnsi="Calibri" w:cs="Calibri"/>
        </w:rPr>
        <w:t xml:space="preserve"> in this direction</w:t>
      </w:r>
      <w:r w:rsidRPr="007248CA">
        <w:rPr>
          <w:rFonts w:ascii="Calibri" w:hAnsi="Calibri" w:cs="Calibri"/>
        </w:rPr>
        <w:t xml:space="preserve"> we clearly have:</w:t>
      </w:r>
    </w:p>
    <w:p w14:paraId="5B36F20A" w14:textId="77777777" w:rsidR="007248CA" w:rsidRPr="007248CA" w:rsidRDefault="007248CA" w:rsidP="007248CA">
      <w:pPr>
        <w:rPr>
          <w:rFonts w:ascii="Calibri" w:hAnsi="Calibri" w:cs="Calibri"/>
        </w:rPr>
      </w:pPr>
    </w:p>
    <w:p w14:paraId="65F0577A" w14:textId="77777777" w:rsidR="007248CA" w:rsidRPr="007248CA" w:rsidRDefault="007248CA" w:rsidP="007248CA">
      <w:pPr>
        <w:rPr>
          <w:rFonts w:ascii="Calibri" w:hAnsi="Calibri" w:cs="Calibri"/>
        </w:rPr>
      </w:pPr>
      <w:r w:rsidRPr="007248CA">
        <w:rPr>
          <w:rFonts w:ascii="Calibri" w:hAnsi="Calibri" w:cs="Calibri"/>
        </w:rPr>
        <w:object w:dxaOrig="6080" w:dyaOrig="2160" w14:anchorId="321B6C6C">
          <v:shape id="_x0000_i1066" type="#_x0000_t75" style="width:303.8pt;height:108pt" o:ole="">
            <v:imagedata r:id="rId87" o:title=""/>
          </v:shape>
          <o:OLEObject Type="Embed" ProgID="Equation.DSMT4" ShapeID="_x0000_i1066" DrawAspect="Content" ObjectID="_1723467785" r:id="rId88"/>
        </w:object>
      </w:r>
    </w:p>
    <w:p w14:paraId="5058C819" w14:textId="77777777" w:rsidR="007248CA" w:rsidRPr="007248CA" w:rsidRDefault="007248CA" w:rsidP="007248CA">
      <w:pPr>
        <w:rPr>
          <w:rFonts w:ascii="Calibri" w:hAnsi="Calibri" w:cs="Calibri"/>
        </w:rPr>
      </w:pPr>
    </w:p>
    <w:p w14:paraId="79014CAE" w14:textId="3DB87CC5" w:rsidR="007248CA" w:rsidRPr="007248CA" w:rsidRDefault="007248CA" w:rsidP="007248CA">
      <w:pPr>
        <w:rPr>
          <w:rFonts w:ascii="Calibri" w:hAnsi="Calibri" w:cs="Calibri"/>
        </w:rPr>
      </w:pPr>
      <w:r w:rsidRPr="007248CA">
        <w:rPr>
          <w:rFonts w:ascii="Calibri" w:hAnsi="Calibri" w:cs="Calibri"/>
        </w:rPr>
        <w:lastRenderedPageBreak/>
        <w:t xml:space="preserve">So one mode (longitudinal) is parallel to </w:t>
      </w:r>
      <w:r w:rsidRPr="007248CA">
        <w:rPr>
          <w:rFonts w:ascii="Calibri" w:hAnsi="Calibri" w:cs="Calibri"/>
          <w:b/>
        </w:rPr>
        <w:t>q</w:t>
      </w:r>
      <w:r w:rsidRPr="007248CA">
        <w:rPr>
          <w:rFonts w:ascii="Calibri" w:hAnsi="Calibri" w:cs="Calibri"/>
        </w:rPr>
        <w:t xml:space="preserve">, and the other two (transverse) are perpendicular.  Plus the two transverse ones are degenerate in frequency.  I imagine that if we chose a different </w:t>
      </w:r>
      <w:r w:rsidRPr="007248CA">
        <w:rPr>
          <w:rFonts w:ascii="Calibri" w:hAnsi="Calibri" w:cs="Calibri"/>
          <w:b/>
        </w:rPr>
        <w:t>q</w:t>
      </w:r>
      <w:r w:rsidRPr="007248CA">
        <w:rPr>
          <w:rFonts w:ascii="Calibri" w:hAnsi="Calibri" w:cs="Calibri"/>
        </w:rPr>
        <w:t>, less symmetrically oriented, we’d find the ω</w:t>
      </w:r>
      <w:r w:rsidRPr="007248CA">
        <w:rPr>
          <w:rFonts w:ascii="Calibri" w:hAnsi="Calibri" w:cs="Calibri"/>
          <w:vertAlign w:val="subscript"/>
        </w:rPr>
        <w:t>λ</w:t>
      </w:r>
      <w:r w:rsidRPr="007248CA">
        <w:rPr>
          <w:rFonts w:ascii="Calibri" w:hAnsi="Calibri" w:cs="Calibri"/>
        </w:rPr>
        <w:t>(</w:t>
      </w:r>
      <w:r w:rsidRPr="007248CA">
        <w:rPr>
          <w:rFonts w:ascii="Calibri" w:hAnsi="Calibri" w:cs="Calibri"/>
          <w:b/>
        </w:rPr>
        <w:t>q</w:t>
      </w:r>
      <w:r w:rsidRPr="007248CA">
        <w:rPr>
          <w:rFonts w:ascii="Calibri" w:hAnsi="Calibri" w:cs="Calibri"/>
        </w:rPr>
        <w:t xml:space="preserve">) to be completely non-degenerate and the </w:t>
      </w:r>
      <w:r w:rsidRPr="007248CA">
        <w:rPr>
          <w:rFonts w:ascii="Calibri" w:hAnsi="Calibri" w:cs="Calibri"/>
          <w:b/>
        </w:rPr>
        <w:t>ε</w:t>
      </w:r>
      <w:r w:rsidRPr="007248CA">
        <w:rPr>
          <w:rFonts w:ascii="Calibri" w:hAnsi="Calibri" w:cs="Calibri"/>
          <w:vertAlign w:val="subscript"/>
        </w:rPr>
        <w:t>λ</w:t>
      </w:r>
      <w:r w:rsidRPr="007248CA">
        <w:rPr>
          <w:rFonts w:ascii="Calibri" w:hAnsi="Calibri" w:cs="Calibri"/>
        </w:rPr>
        <w:t>(</w:t>
      </w:r>
      <w:r w:rsidRPr="007248CA">
        <w:rPr>
          <w:rFonts w:ascii="Calibri" w:hAnsi="Calibri" w:cs="Calibri"/>
          <w:b/>
        </w:rPr>
        <w:t>q</w:t>
      </w:r>
      <w:r w:rsidRPr="007248CA">
        <w:rPr>
          <w:rFonts w:ascii="Calibri" w:hAnsi="Calibri" w:cs="Calibri"/>
        </w:rPr>
        <w:t>) to be not necessarily longitudinal and transverse</w:t>
      </w:r>
      <w:r w:rsidR="00D72B5B">
        <w:rPr>
          <w:rFonts w:ascii="Calibri" w:hAnsi="Calibri" w:cs="Calibri"/>
        </w:rPr>
        <w:t xml:space="preserve"> w/r to </w:t>
      </w:r>
      <w:r w:rsidR="00D72B5B" w:rsidRPr="00D72B5B">
        <w:rPr>
          <w:rFonts w:ascii="Calibri" w:hAnsi="Calibri" w:cs="Calibri"/>
          <w:b/>
        </w:rPr>
        <w:t>q</w:t>
      </w:r>
      <w:r w:rsidR="00D72B5B">
        <w:rPr>
          <w:rFonts w:ascii="Calibri" w:hAnsi="Calibri" w:cs="Calibri"/>
        </w:rPr>
        <w:t>.</w:t>
      </w:r>
    </w:p>
    <w:p w14:paraId="348963A2" w14:textId="77777777" w:rsidR="00F62E0C" w:rsidRPr="00A60D5A" w:rsidRDefault="00F62E0C" w:rsidP="002101F8">
      <w:pPr>
        <w:rPr>
          <w:rFonts w:ascii="Calibri" w:hAnsi="Calibri" w:cs="Calibri"/>
        </w:rPr>
      </w:pPr>
    </w:p>
    <w:sectPr w:rsidR="00F62E0C" w:rsidRPr="00A60D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1F8"/>
    <w:rsid w:val="000224F1"/>
    <w:rsid w:val="00026221"/>
    <w:rsid w:val="00051596"/>
    <w:rsid w:val="000C7522"/>
    <w:rsid w:val="00163AA7"/>
    <w:rsid w:val="001B354A"/>
    <w:rsid w:val="002101F8"/>
    <w:rsid w:val="0023573C"/>
    <w:rsid w:val="00236296"/>
    <w:rsid w:val="00261660"/>
    <w:rsid w:val="00272583"/>
    <w:rsid w:val="00285712"/>
    <w:rsid w:val="002B0810"/>
    <w:rsid w:val="002C6ACF"/>
    <w:rsid w:val="00302E48"/>
    <w:rsid w:val="003124C4"/>
    <w:rsid w:val="00334BE8"/>
    <w:rsid w:val="00335285"/>
    <w:rsid w:val="003564DB"/>
    <w:rsid w:val="00370C9B"/>
    <w:rsid w:val="00393A10"/>
    <w:rsid w:val="003B2F63"/>
    <w:rsid w:val="003E3F00"/>
    <w:rsid w:val="003E54AC"/>
    <w:rsid w:val="003E7F9E"/>
    <w:rsid w:val="00414F71"/>
    <w:rsid w:val="00465CC9"/>
    <w:rsid w:val="004901AE"/>
    <w:rsid w:val="004A0455"/>
    <w:rsid w:val="004C4144"/>
    <w:rsid w:val="004C6B05"/>
    <w:rsid w:val="004D141D"/>
    <w:rsid w:val="004D6E5F"/>
    <w:rsid w:val="00571C60"/>
    <w:rsid w:val="005D79BD"/>
    <w:rsid w:val="00616E40"/>
    <w:rsid w:val="00620133"/>
    <w:rsid w:val="006E5296"/>
    <w:rsid w:val="006F7CA3"/>
    <w:rsid w:val="00706D6A"/>
    <w:rsid w:val="007248CA"/>
    <w:rsid w:val="00741033"/>
    <w:rsid w:val="00762BDF"/>
    <w:rsid w:val="00762CDF"/>
    <w:rsid w:val="0077623D"/>
    <w:rsid w:val="00785EB8"/>
    <w:rsid w:val="007B57E7"/>
    <w:rsid w:val="007C7FFD"/>
    <w:rsid w:val="007E36AA"/>
    <w:rsid w:val="008176C0"/>
    <w:rsid w:val="00820C93"/>
    <w:rsid w:val="00837D51"/>
    <w:rsid w:val="008C5C2F"/>
    <w:rsid w:val="00913A17"/>
    <w:rsid w:val="00947335"/>
    <w:rsid w:val="009D1E0D"/>
    <w:rsid w:val="00A043E6"/>
    <w:rsid w:val="00A128F9"/>
    <w:rsid w:val="00A60D5A"/>
    <w:rsid w:val="00AC75E6"/>
    <w:rsid w:val="00AF03E4"/>
    <w:rsid w:val="00B01AED"/>
    <w:rsid w:val="00B205FE"/>
    <w:rsid w:val="00B2348A"/>
    <w:rsid w:val="00B51D96"/>
    <w:rsid w:val="00B71456"/>
    <w:rsid w:val="00BD75D2"/>
    <w:rsid w:val="00BE3259"/>
    <w:rsid w:val="00BE3D0D"/>
    <w:rsid w:val="00BF0816"/>
    <w:rsid w:val="00BF0ABA"/>
    <w:rsid w:val="00BF4FFB"/>
    <w:rsid w:val="00BF5298"/>
    <w:rsid w:val="00C227EE"/>
    <w:rsid w:val="00C439BB"/>
    <w:rsid w:val="00C6236C"/>
    <w:rsid w:val="00CB4611"/>
    <w:rsid w:val="00CC6A2C"/>
    <w:rsid w:val="00D10034"/>
    <w:rsid w:val="00D1436E"/>
    <w:rsid w:val="00D72B5B"/>
    <w:rsid w:val="00D850B5"/>
    <w:rsid w:val="00D9209C"/>
    <w:rsid w:val="00DB0A82"/>
    <w:rsid w:val="00DE3CB6"/>
    <w:rsid w:val="00E1445A"/>
    <w:rsid w:val="00EC139A"/>
    <w:rsid w:val="00F203DD"/>
    <w:rsid w:val="00F25568"/>
    <w:rsid w:val="00F35838"/>
    <w:rsid w:val="00F62E0C"/>
    <w:rsid w:val="00FB138F"/>
    <w:rsid w:val="00FB1895"/>
    <w:rsid w:val="00FB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C9CDEF"/>
  <w15:chartTrackingRefBased/>
  <w15:docId w15:val="{17FC08F8-5B55-42D1-9A26-80911ED35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6D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fontTable" Target="fontTable.xml"/><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png"/><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oleObject" Target="embeddings/oleObject35.bin"/><Relationship Id="rId79" Type="http://schemas.openxmlformats.org/officeDocument/2006/relationships/image" Target="media/image39.wmf"/><Relationship Id="rId5" Type="http://schemas.openxmlformats.org/officeDocument/2006/relationships/oleObject" Target="embeddings/oleObject1.bin"/><Relationship Id="rId90" Type="http://schemas.openxmlformats.org/officeDocument/2006/relationships/theme" Target="theme/theme1.xml"/><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oleObject" Target="embeddings/oleObject30.bin"/><Relationship Id="rId69" Type="http://schemas.openxmlformats.org/officeDocument/2006/relationships/image" Target="media/image34.wmf"/><Relationship Id="rId77" Type="http://schemas.openxmlformats.org/officeDocument/2006/relationships/image" Target="media/image38.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2.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2.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7.bin"/><Relationship Id="rId81" Type="http://schemas.openxmlformats.org/officeDocument/2006/relationships/image" Target="media/image40.wmf"/><Relationship Id="rId86" Type="http://schemas.openxmlformats.org/officeDocument/2006/relationships/oleObject" Target="embeddings/oleObject41.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oleObject" Target="embeddings/oleObject36.bin"/><Relationship Id="rId7" Type="http://schemas.openxmlformats.org/officeDocument/2006/relationships/oleObject" Target="embeddings/oleObject2.bin"/><Relationship Id="rId71" Type="http://schemas.openxmlformats.org/officeDocument/2006/relationships/image" Target="media/image3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oleObject" Target="embeddings/oleObject31.bin"/><Relationship Id="rId87" Type="http://schemas.openxmlformats.org/officeDocument/2006/relationships/image" Target="media/image43.wmf"/><Relationship Id="rId61" Type="http://schemas.openxmlformats.org/officeDocument/2006/relationships/image" Target="media/image30.png"/><Relationship Id="rId82" Type="http://schemas.openxmlformats.org/officeDocument/2006/relationships/oleObject" Target="embeddings/oleObject39.bin"/><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1323</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cp:revision>
  <dcterms:created xsi:type="dcterms:W3CDTF">2022-05-15T19:24:00Z</dcterms:created>
  <dcterms:modified xsi:type="dcterms:W3CDTF">2022-08-31T20:15:00Z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